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77" w:rsidRPr="00374477" w:rsidRDefault="00374477" w:rsidP="000F3F7F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9"/>
          <w:szCs w:val="49"/>
        </w:rPr>
      </w:pPr>
      <w:r w:rsidRPr="00374477">
        <w:rPr>
          <w:rFonts w:ascii="inherit" w:eastAsia="Times New Roman" w:hAnsi="inherit" w:cs="Times New Roman"/>
          <w:b/>
          <w:bCs/>
          <w:color w:val="3D516C"/>
          <w:kern w:val="36"/>
          <w:sz w:val="49"/>
          <w:szCs w:val="49"/>
        </w:rPr>
        <w:t>Действия по сигналам гражданской обороны</w:t>
      </w:r>
    </w:p>
    <w:p w:rsidR="00374477" w:rsidRPr="00374477" w:rsidRDefault="00D27981" w:rsidP="0037447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7981">
        <w:rPr>
          <w:rFonts w:ascii="Trebuchet MS" w:eastAsia="Times New Roman" w:hAnsi="Trebuchet MS" w:cs="Times New Roman"/>
          <w:color w:val="000000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374477" w:rsidRPr="00374477" w:rsidRDefault="00374477" w:rsidP="00374477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noProof/>
          <w:color w:val="00A7E4"/>
          <w:sz w:val="28"/>
          <w:szCs w:val="28"/>
          <w:bdr w:val="none" w:sz="0" w:space="0" w:color="auto" w:frame="1"/>
        </w:rPr>
        <w:drawing>
          <wp:inline distT="0" distB="0" distL="0" distR="0">
            <wp:extent cx="5885991" cy="7359267"/>
            <wp:effectExtent l="19050" t="0" r="459" b="0"/>
            <wp:docPr id="2" name="Рисунок 2" descr="http://storage.inovaco.ru/media/cache/93/c5/98/54/b3/5e/93c59854b35e2375a709c98a419aea17.jpg">
              <a:hlinkClick xmlns:a="http://schemas.openxmlformats.org/drawingml/2006/main" r:id="rId4" tooltip="&quot;Фото: http://severo-zapadny.fis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cache/93/c5/98/54/b3/5e/93c59854b35e2375a709c98a419aea17.jpg">
                      <a:hlinkClick r:id="rId4" tooltip="&quot;Фото: http://severo-zapadny.fis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89" cy="73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77" w:rsidRPr="00374477" w:rsidRDefault="00374477" w:rsidP="0037447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FFFFFF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FFFFFF"/>
          <w:sz w:val="28"/>
          <w:szCs w:val="28"/>
        </w:rPr>
        <w:t>Фото: http://severo-zapadny.fis.ru</w:t>
      </w:r>
    </w:p>
    <w:p w:rsidR="00374477" w:rsidRPr="00374477" w:rsidRDefault="00374477" w:rsidP="003744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i/>
          <w:iCs/>
          <w:color w:val="000000"/>
          <w:sz w:val="28"/>
        </w:rPr>
        <w:t xml:space="preserve">Сигналом оповещения гражданской обороны называется сигнал «Внимание всем!», передаваемый по системе оповещения и являющийся командой для </w:t>
      </w:r>
      <w:r w:rsidRPr="00374477">
        <w:rPr>
          <w:rFonts w:ascii="inherit" w:eastAsia="Times New Roman" w:hAnsi="inherit" w:cs="Times New Roman"/>
          <w:i/>
          <w:iCs/>
          <w:color w:val="000000"/>
          <w:sz w:val="28"/>
        </w:rPr>
        <w:lastRenderedPageBreak/>
        <w:t>осуществления определенных мероприятий органами и службами ГО, силами гражданской обороны и населением.</w:t>
      </w:r>
    </w:p>
    <w:p w:rsidR="00374477" w:rsidRPr="00374477" w:rsidRDefault="00374477" w:rsidP="003744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b/>
          <w:bCs/>
          <w:color w:val="000000"/>
          <w:sz w:val="28"/>
        </w:rPr>
        <w:t>Сигнал «Внимание всем!»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В настоящее время звук сирены или прерывистые гудки предприятий означают новый сигнал «Внимание всем!», а не «Воздушная тревога», как это предусматривалось прежде.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Услышав звуки сирен, надо немедленно включить телевизор, радиоприемник, репродуктор радиотрансляционной сети и слушать сообщение местных органов власти или органов управления по делам гражданской обороны и чрезвычайным ситуациям.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На весь период ликвидации последствий стихийных бедствий или аварий все эти средства необходимо держать постоянно включенными. Местные радиотрансляционные узлы населенных пунктов и объектов народного хозяйства переводятся на круглосуточную работу.</w:t>
      </w:r>
    </w:p>
    <w:p w:rsidR="00374477" w:rsidRPr="00374477" w:rsidRDefault="00374477" w:rsidP="003744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b/>
          <w:bCs/>
          <w:color w:val="000000"/>
          <w:sz w:val="28"/>
        </w:rPr>
        <w:t>Речевая информация.</w:t>
      </w: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 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На каждый случай чрезвычайных ситуаций местные органы власти совместно с органами управления по делам ГО ЧС заготавливают варианты текстовых сообщений, приближенные к своим специфическим условиям. Они заранее прогнозируют (моделируют) как вероятные стихийные бедствия, так и возможные аварии и катастрофы. Только после этого может быть составлен текст, более или менее отвечающий реальным условиям.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К примеру, произошла авария на химически опасном объекте. Какую информацию должно получить население? Возможен такой вариант: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«Внимание! Говорит Единая диспетчерская служба ГО ЧС города (области). Граждане! Произошла авария на хлопчатобумажном комбинате с выбросом хлора – химически опасного вещества. Облако зараженного воздуха распространяется в таком-то направлении. В зону химического заражения попадают … (идет перечисление улиц, кварталов, районов). Населению, проживающему на улицах (таких-то), из помещений не выходить. Закрыть окна и двери, произвести герметизацию квартир. В подвалах, нижних этажах не укрываться, так как хлор тяжелее воздуха в 2,5 раза, стелется по земле и заходит во все низинные места, в том числе и в подвалы. Населению, проживающему на улицах (таких-то), немедленно покинуть жилые дома, учреждения, предприятия и выходить в районы … (перечисляются). Прежде чем выходить, наденьте ватно-марлевые повязки, предварительно смочив их водой или 2-процентным раствором питьевой соды. Сообщите об этом соседям. В дальнейшем действуйте в соответствии с нашими указаниями».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Такая информация, с учетом того, что будет повторена несколько раз, рассчитана примерно на пять мин.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lastRenderedPageBreak/>
        <w:t>Другой пример. Вероятно возникновение стихийного бедствия – наводнения. В этом случае сообщение может быть таким: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«Внимание! Говорит Единая диспетчерская служба ГО ЧС. Граждане! В связи с ливневыми дождями и резким повышением уровня воды в реке (называется) ожидается затопление домов по улицам … (перечисляются). Населению, проживающему там, перенести необходимые вещи, одежду, обувь, продукты питания на чердаки, верхние этажи. В случае угрозы затопления первых этажей будет передано дополнительное сообщение. Быть в готовности покинуть дома и выходить в направлении … (указывается). Перед уходом отключить электричество, газ, воду, погасить огонь в печах. Не забудьте захватить с собой документы и деньги. Оповестите об этом соседей. Окажите помощь детям, престарелым и больным. Соблюдайте спокойствие, порядок и хладнокровие.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Если вода застанет вас в поле, лесу, надо выходить на возвышенные места, если нет такой возможности, заберитесь на дерево, используйте все предметы, способные удержать человека на воде, — бревна, доски, обломки заборов, деревянные двери, бочки, автомобильные шины.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Следите за нашими сообщениями».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Могут быть и другие варианты речевой информации – на случай землетрясений, снежных заносов, ураганов и тайфунов, селей и оползней, лесных пожаров и схода снежных лавин.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 xml:space="preserve">Отсутствие информации или её недостаток способствуют возникновению слухов, </w:t>
      </w:r>
      <w:proofErr w:type="gramStart"/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кривотолков</w:t>
      </w:r>
      <w:proofErr w:type="gramEnd"/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, появляются рассказы «очевидцев». Все это – среда для возникновения панических настроений. А паника может принести значительно больше негативных последствий, чем само стихийное бедствие или авария.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Еще очень важно, чтобы информация, доведенная до населения, была правильно понята и из неё были сделаны разумные выводы.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В военное время при возникновении воздушной, химической или радиационной опасности также сначала звучат сирены, то есть сигнал «Внимание всем!», затем следует речевая информация, в которой в зависимости от применяемого противником оружия доводятся сигналы «Воздушная тревога», «Отбой воздушной тревоги», «Радиационная опасность», «Химическая тревога» и действия по ним.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Таким образом, принятая и ныне действующая система оповещения имеет существенные преимущества и ряд достоинств.</w:t>
      </w:r>
    </w:p>
    <w:p w:rsidR="00374477" w:rsidRPr="00374477" w:rsidRDefault="00374477" w:rsidP="00374477">
      <w:pPr>
        <w:shd w:val="clear" w:color="auto" w:fill="FFFFFF"/>
        <w:spacing w:after="278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lastRenderedPageBreak/>
        <w:t>Во-первых, звучание сирен дает возможность сразу привлечь внимание всего населения города, района, области. Во-вторых, её можно применять как в мирное время – при стихийных бедствиях и авариях, так и в военное. Каждый может получить точную информацию о происшедшем событии, о сложившейся чрезвычайной ситуации, услышать напоминание о правилах поведения в конкретных условиях.</w:t>
      </w:r>
    </w:p>
    <w:p w:rsidR="00374477" w:rsidRPr="00374477" w:rsidRDefault="00374477" w:rsidP="003744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 xml:space="preserve">Решается это с помощью создаваемых систем централизованного оповещения, базирующихся на сетях связи и проводного вещания (радиотрансляционной сети), специальной аппаратуре П-164 и </w:t>
      </w:r>
      <w:proofErr w:type="spellStart"/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электросиренах</w:t>
      </w:r>
      <w:proofErr w:type="spellEnd"/>
      <w:r w:rsidRPr="00374477">
        <w:rPr>
          <w:rFonts w:ascii="inherit" w:eastAsia="Times New Roman" w:hAnsi="inherit" w:cs="Times New Roman"/>
          <w:color w:val="000000"/>
          <w:sz w:val="28"/>
          <w:szCs w:val="28"/>
        </w:rPr>
        <w:t>. Речевая информация передается по сетям проводного вещания, через квартирные радиоточки и наружные громкоговорители.</w:t>
      </w:r>
    </w:p>
    <w:p w:rsidR="00862E2C" w:rsidRDefault="00862E2C"/>
    <w:sectPr w:rsidR="00862E2C" w:rsidSect="00D1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477"/>
    <w:rsid w:val="000F3F7F"/>
    <w:rsid w:val="00374477"/>
    <w:rsid w:val="0074030F"/>
    <w:rsid w:val="00862E2C"/>
    <w:rsid w:val="00D1750C"/>
    <w:rsid w:val="00D2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0F"/>
  </w:style>
  <w:style w:type="paragraph" w:styleId="1">
    <w:name w:val="heading 1"/>
    <w:basedOn w:val="a"/>
    <w:link w:val="10"/>
    <w:uiPriority w:val="9"/>
    <w:qFormat/>
    <w:rsid w:val="0037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4477"/>
    <w:rPr>
      <w:i/>
      <w:iCs/>
    </w:rPr>
  </w:style>
  <w:style w:type="character" w:styleId="a5">
    <w:name w:val="Strong"/>
    <w:basedOn w:val="a0"/>
    <w:uiPriority w:val="22"/>
    <w:qFormat/>
    <w:rsid w:val="00374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341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3472">
                              <w:marLeft w:val="0"/>
                              <w:marRight w:val="5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cache/7f/ab/f0/89/91/c8/7fabf08991c8ec3a7fd1c59abc928d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2019-09-11T03:45:00Z</dcterms:created>
  <dcterms:modified xsi:type="dcterms:W3CDTF">2019-09-18T06:07:00Z</dcterms:modified>
</cp:coreProperties>
</file>