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45" w:rsidRPr="004B77A8" w:rsidRDefault="00524D45" w:rsidP="006F30C1">
      <w:pPr>
        <w:pStyle w:val="32"/>
        <w:jc w:val="right"/>
        <w:rPr>
          <w:rFonts w:ascii="Times New Roman" w:hAnsi="Times New Roman"/>
          <w:color w:val="auto"/>
        </w:rPr>
      </w:pPr>
      <w:r w:rsidRPr="006F30C1">
        <w:rPr>
          <w:color w:val="auto"/>
        </w:rPr>
        <w:t xml:space="preserve">         </w:t>
      </w:r>
      <w:r w:rsidR="004B77A8" w:rsidRPr="004B77A8">
        <w:rPr>
          <w:rFonts w:ascii="Times New Roman" w:hAnsi="Times New Roman"/>
          <w:color w:val="auto"/>
        </w:rPr>
        <w:t>П</w:t>
      </w:r>
      <w:r w:rsidR="006F30C1" w:rsidRPr="004B77A8">
        <w:rPr>
          <w:rFonts w:ascii="Times New Roman" w:hAnsi="Times New Roman"/>
          <w:color w:val="auto"/>
        </w:rPr>
        <w:t>риложение</w:t>
      </w:r>
      <w:r w:rsidR="004B77A8" w:rsidRPr="004B77A8">
        <w:rPr>
          <w:rFonts w:ascii="Times New Roman" w:hAnsi="Times New Roman"/>
          <w:color w:val="auto"/>
        </w:rPr>
        <w:t xml:space="preserve"> № 4</w:t>
      </w: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jc w:val="center"/>
        <w:rPr>
          <w:b/>
          <w:iCs/>
          <w:sz w:val="44"/>
          <w:szCs w:val="44"/>
          <w:lang w:val="ru-RU"/>
        </w:rPr>
      </w:pPr>
      <w:r>
        <w:rPr>
          <w:b/>
          <w:iCs/>
          <w:sz w:val="44"/>
          <w:szCs w:val="44"/>
          <w:lang w:val="ru-RU"/>
        </w:rPr>
        <w:t>НОВОСИБИРСКАЯ ОБЛАСТЬ</w:t>
      </w:r>
    </w:p>
    <w:p w:rsidR="00524D45" w:rsidRDefault="00524D45" w:rsidP="00524D45">
      <w:pPr>
        <w:jc w:val="center"/>
        <w:rPr>
          <w:b/>
          <w:iCs/>
          <w:sz w:val="44"/>
          <w:szCs w:val="44"/>
          <w:lang w:val="ru-RU"/>
        </w:rPr>
      </w:pPr>
      <w:r>
        <w:rPr>
          <w:b/>
          <w:iCs/>
          <w:sz w:val="44"/>
          <w:szCs w:val="44"/>
          <w:lang w:val="ru-RU"/>
        </w:rPr>
        <w:t>КРАСНОЗЕРСКИЙ РАЙОН</w:t>
      </w:r>
    </w:p>
    <w:p w:rsidR="00524D45" w:rsidRDefault="00524D45" w:rsidP="00524D45">
      <w:pPr>
        <w:ind w:firstLine="709"/>
        <w:jc w:val="both"/>
        <w:rPr>
          <w:i/>
          <w:iCs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E06DB8" w:rsidRDefault="00E06DB8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E06DB8" w:rsidRDefault="00E06DB8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E06DB8" w:rsidRDefault="00E06DB8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E06DB8" w:rsidRDefault="00E06DB8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E06DB8" w:rsidRDefault="00E06DB8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1578FE" w:rsidP="00524D45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Прогноз</w:t>
      </w:r>
    </w:p>
    <w:p w:rsidR="00524D45" w:rsidRDefault="00524D45" w:rsidP="00524D45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социально-экономического развития</w:t>
      </w:r>
    </w:p>
    <w:p w:rsidR="00524D45" w:rsidRDefault="00524D45" w:rsidP="00524D45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МО Садовского сельсовета </w:t>
      </w:r>
    </w:p>
    <w:p w:rsidR="00524D45" w:rsidRDefault="00524D45" w:rsidP="00524D45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на </w:t>
      </w:r>
      <w:r w:rsidR="005625EA">
        <w:rPr>
          <w:b/>
          <w:sz w:val="44"/>
          <w:szCs w:val="44"/>
          <w:lang w:val="ru-RU"/>
        </w:rPr>
        <w:t>2021</w:t>
      </w:r>
      <w:r>
        <w:rPr>
          <w:b/>
          <w:sz w:val="44"/>
          <w:szCs w:val="44"/>
          <w:lang w:val="ru-RU"/>
        </w:rPr>
        <w:t>-</w:t>
      </w:r>
      <w:r w:rsidR="005625EA">
        <w:rPr>
          <w:b/>
          <w:sz w:val="44"/>
          <w:szCs w:val="44"/>
          <w:lang w:val="ru-RU"/>
        </w:rPr>
        <w:t>2023</w:t>
      </w:r>
      <w:r>
        <w:rPr>
          <w:b/>
          <w:sz w:val="44"/>
          <w:szCs w:val="44"/>
          <w:lang w:val="ru-RU"/>
        </w:rPr>
        <w:t xml:space="preserve"> годы</w:t>
      </w:r>
    </w:p>
    <w:p w:rsidR="00524D45" w:rsidRDefault="00524D45" w:rsidP="00524D45">
      <w:pPr>
        <w:ind w:firstLine="741"/>
        <w:jc w:val="both"/>
        <w:rPr>
          <w:b/>
          <w:sz w:val="44"/>
          <w:szCs w:val="44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ind w:firstLine="709"/>
        <w:jc w:val="both"/>
        <w:rPr>
          <w:i/>
          <w:iCs/>
          <w:color w:val="0000FF"/>
          <w:szCs w:val="22"/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64112B" w:rsidRDefault="0064112B" w:rsidP="00524D45">
      <w:pPr>
        <w:tabs>
          <w:tab w:val="left" w:pos="1209"/>
        </w:tabs>
        <w:rPr>
          <w:lang w:val="ru-RU"/>
        </w:rPr>
      </w:pPr>
    </w:p>
    <w:p w:rsidR="0064112B" w:rsidRDefault="0064112B" w:rsidP="00524D45">
      <w:pPr>
        <w:tabs>
          <w:tab w:val="left" w:pos="1209"/>
        </w:tabs>
        <w:rPr>
          <w:lang w:val="ru-RU"/>
        </w:rPr>
      </w:pPr>
    </w:p>
    <w:p w:rsidR="0064112B" w:rsidRDefault="0064112B" w:rsidP="00524D45">
      <w:pPr>
        <w:tabs>
          <w:tab w:val="left" w:pos="1209"/>
        </w:tabs>
        <w:rPr>
          <w:lang w:val="ru-RU"/>
        </w:rPr>
      </w:pPr>
    </w:p>
    <w:p w:rsidR="0064112B" w:rsidRDefault="0064112B" w:rsidP="00524D45">
      <w:pPr>
        <w:tabs>
          <w:tab w:val="left" w:pos="1209"/>
        </w:tabs>
        <w:rPr>
          <w:lang w:val="ru-RU"/>
        </w:rPr>
      </w:pPr>
    </w:p>
    <w:p w:rsidR="0064112B" w:rsidRDefault="0064112B" w:rsidP="00524D45">
      <w:pPr>
        <w:tabs>
          <w:tab w:val="left" w:pos="1209"/>
        </w:tabs>
        <w:rPr>
          <w:lang w:val="ru-RU"/>
        </w:rPr>
      </w:pPr>
    </w:p>
    <w:p w:rsidR="0064112B" w:rsidRDefault="0064112B" w:rsidP="00524D45">
      <w:pPr>
        <w:tabs>
          <w:tab w:val="left" w:pos="1209"/>
        </w:tabs>
        <w:rPr>
          <w:lang w:val="ru-RU"/>
        </w:rPr>
      </w:pPr>
    </w:p>
    <w:p w:rsidR="0064112B" w:rsidRDefault="0064112B" w:rsidP="00524D45">
      <w:pPr>
        <w:tabs>
          <w:tab w:val="left" w:pos="1209"/>
        </w:tabs>
        <w:rPr>
          <w:lang w:val="ru-RU"/>
        </w:rPr>
      </w:pPr>
    </w:p>
    <w:p w:rsidR="0064112B" w:rsidRDefault="0064112B" w:rsidP="00524D45">
      <w:pPr>
        <w:tabs>
          <w:tab w:val="left" w:pos="1209"/>
        </w:tabs>
        <w:rPr>
          <w:lang w:val="ru-RU"/>
        </w:rPr>
      </w:pPr>
    </w:p>
    <w:p w:rsidR="0064112B" w:rsidRDefault="0064112B" w:rsidP="00524D45">
      <w:pPr>
        <w:tabs>
          <w:tab w:val="left" w:pos="1209"/>
        </w:tabs>
        <w:rPr>
          <w:lang w:val="ru-RU"/>
        </w:rPr>
      </w:pPr>
    </w:p>
    <w:p w:rsidR="0064112B" w:rsidRDefault="0064112B" w:rsidP="00524D45">
      <w:pPr>
        <w:tabs>
          <w:tab w:val="left" w:pos="1209"/>
        </w:tabs>
        <w:rPr>
          <w:lang w:val="ru-RU"/>
        </w:rPr>
      </w:pPr>
    </w:p>
    <w:p w:rsidR="0064112B" w:rsidRDefault="0064112B" w:rsidP="00524D45">
      <w:pPr>
        <w:tabs>
          <w:tab w:val="left" w:pos="1209"/>
        </w:tabs>
        <w:rPr>
          <w:lang w:val="ru-RU"/>
        </w:rPr>
      </w:pPr>
    </w:p>
    <w:p w:rsidR="0064112B" w:rsidRDefault="0064112B" w:rsidP="00524D45">
      <w:pPr>
        <w:tabs>
          <w:tab w:val="left" w:pos="1209"/>
        </w:tabs>
        <w:rPr>
          <w:lang w:val="ru-RU"/>
        </w:rPr>
      </w:pPr>
    </w:p>
    <w:p w:rsidR="0064112B" w:rsidRDefault="0064112B" w:rsidP="00524D45">
      <w:pPr>
        <w:tabs>
          <w:tab w:val="left" w:pos="1209"/>
        </w:tabs>
        <w:rPr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524D45" w:rsidRDefault="00524D45" w:rsidP="00524D45">
      <w:pPr>
        <w:tabs>
          <w:tab w:val="left" w:pos="1209"/>
        </w:tabs>
        <w:rPr>
          <w:lang w:val="ru-RU"/>
        </w:rPr>
      </w:pPr>
    </w:p>
    <w:p w:rsidR="00524D45" w:rsidRDefault="005625EA" w:rsidP="00524D45">
      <w:pPr>
        <w:tabs>
          <w:tab w:val="left" w:pos="1209"/>
        </w:tabs>
        <w:jc w:val="center"/>
        <w:rPr>
          <w:b/>
          <w:szCs w:val="28"/>
          <w:lang w:val="ru-RU"/>
        </w:rPr>
      </w:pPr>
      <w:r>
        <w:rPr>
          <w:lang w:val="ru-RU"/>
        </w:rPr>
        <w:t>пос. Садовый, 2020</w:t>
      </w:r>
      <w:r w:rsidR="00524D45">
        <w:rPr>
          <w:lang w:val="ru-RU"/>
        </w:rPr>
        <w:t>г</w:t>
      </w:r>
      <w:r w:rsidR="00524D45">
        <w:rPr>
          <w:szCs w:val="21"/>
          <w:lang w:val="ru-RU"/>
        </w:rPr>
        <w:t xml:space="preserve"> </w:t>
      </w:r>
      <w:r w:rsidR="00524D45">
        <w:rPr>
          <w:b/>
          <w:szCs w:val="28"/>
          <w:lang w:val="ru-RU"/>
        </w:rPr>
        <w:t xml:space="preserve"> </w:t>
      </w:r>
    </w:p>
    <w:p w:rsidR="00524D45" w:rsidRDefault="00524D45" w:rsidP="00524D45">
      <w:pPr>
        <w:ind w:firstLine="709"/>
        <w:jc w:val="both"/>
        <w:rPr>
          <w:b/>
          <w:szCs w:val="28"/>
          <w:lang w:val="ru-RU"/>
        </w:rPr>
      </w:pPr>
    </w:p>
    <w:p w:rsidR="00E06DB8" w:rsidRDefault="00E06DB8" w:rsidP="00524D45">
      <w:pPr>
        <w:ind w:firstLine="709"/>
        <w:jc w:val="both"/>
        <w:rPr>
          <w:b/>
          <w:szCs w:val="28"/>
          <w:lang w:val="ru-RU"/>
        </w:rPr>
      </w:pPr>
    </w:p>
    <w:p w:rsidR="00524D45" w:rsidRDefault="00524D45" w:rsidP="00524D45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lastRenderedPageBreak/>
        <w:t>1. Цели и задачи социально-экономического развития  Садовского сельсовета                Краснозерского района  в среднесрочной перспективе</w:t>
      </w:r>
    </w:p>
    <w:p w:rsidR="00524D45" w:rsidRDefault="00524D45" w:rsidP="00524D45">
      <w:pPr>
        <w:ind w:firstLine="709"/>
        <w:jc w:val="both"/>
        <w:rPr>
          <w:lang w:val="ru-RU"/>
        </w:rPr>
      </w:pPr>
      <w:r>
        <w:rPr>
          <w:lang w:val="ru-RU"/>
        </w:rPr>
        <w:t xml:space="preserve">На основе итогов социально-экономического развития муниципального </w:t>
      </w:r>
      <w:r>
        <w:rPr>
          <w:shd w:val="clear" w:color="auto" w:fill="FFFFFF"/>
          <w:lang w:val="ru-RU"/>
        </w:rPr>
        <w:t>образования за период</w:t>
      </w:r>
      <w:r w:rsidR="005625EA">
        <w:rPr>
          <w:lang w:val="ru-RU"/>
        </w:rPr>
        <w:t xml:space="preserve"> </w:t>
      </w:r>
      <w:r w:rsidR="005625EA" w:rsidRPr="005625EA">
        <w:rPr>
          <w:lang w:val="ru-RU"/>
        </w:rPr>
        <w:t>2019-2020</w:t>
      </w:r>
      <w:r>
        <w:rPr>
          <w:lang w:val="ru-RU"/>
        </w:rPr>
        <w:t xml:space="preserve"> годов,  перед муниципальным образованием Садовского сельсовета в среднесрочной перспективе стоят следующие цели и задачи:</w:t>
      </w:r>
    </w:p>
    <w:p w:rsidR="00524D45" w:rsidRDefault="00524D45" w:rsidP="00524D45">
      <w:pPr>
        <w:pStyle w:val="a6"/>
        <w:jc w:val="both"/>
        <w:rPr>
          <w:b/>
          <w:bCs/>
          <w:i/>
          <w:szCs w:val="24"/>
          <w:shd w:val="clear" w:color="auto" w:fill="FFFFFF"/>
          <w:lang w:val="ru-RU"/>
        </w:rPr>
      </w:pPr>
      <w:r>
        <w:rPr>
          <w:b/>
          <w:bCs/>
          <w:i/>
          <w:szCs w:val="24"/>
          <w:shd w:val="clear" w:color="auto" w:fill="FFFFFF"/>
          <w:lang w:val="ru-RU"/>
        </w:rPr>
        <w:t>В области  демографии, уровня жизни.</w:t>
      </w:r>
    </w:p>
    <w:p w:rsidR="00524D45" w:rsidRDefault="00524D45" w:rsidP="00524D45">
      <w:pPr>
        <w:pStyle w:val="a6"/>
        <w:jc w:val="both"/>
        <w:rPr>
          <w:i/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 xml:space="preserve">Цели </w:t>
      </w:r>
    </w:p>
    <w:p w:rsidR="00524D45" w:rsidRDefault="00524D45" w:rsidP="00524D45">
      <w:pPr>
        <w:pStyle w:val="a6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 xml:space="preserve">1. Стабилизация демографической ситуации, поддержка материнства и детства, формирование предпосылок к последующему демографическому росту.         </w:t>
      </w:r>
    </w:p>
    <w:p w:rsidR="00524D45" w:rsidRPr="005625EA" w:rsidRDefault="00524D45" w:rsidP="005625EA">
      <w:pPr>
        <w:pStyle w:val="a6"/>
        <w:jc w:val="both"/>
        <w:rPr>
          <w:i/>
          <w:szCs w:val="24"/>
          <w:shd w:val="clear" w:color="auto" w:fill="FFFFFF"/>
          <w:lang w:val="ru-RU"/>
        </w:rPr>
      </w:pPr>
      <w:proofErr w:type="spellStart"/>
      <w:r>
        <w:rPr>
          <w:i/>
          <w:szCs w:val="24"/>
          <w:shd w:val="clear" w:color="auto" w:fill="FFFFFF"/>
        </w:rPr>
        <w:t>Задачи</w:t>
      </w:r>
      <w:proofErr w:type="spellEnd"/>
      <w:r>
        <w:rPr>
          <w:i/>
          <w:szCs w:val="24"/>
          <w:shd w:val="clear" w:color="auto" w:fill="FFFFFF"/>
        </w:rPr>
        <w:t xml:space="preserve"> </w:t>
      </w:r>
    </w:p>
    <w:p w:rsidR="00524D45" w:rsidRDefault="00524D45" w:rsidP="00524D45">
      <w:pPr>
        <w:numPr>
          <w:ilvl w:val="0"/>
          <w:numId w:val="1"/>
        </w:numPr>
        <w:ind w:left="795" w:hanging="435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Повышение уровня рождаемости, развитие и укрепление семьи.</w:t>
      </w:r>
    </w:p>
    <w:p w:rsidR="00524D45" w:rsidRDefault="00524D45" w:rsidP="00524D45">
      <w:pPr>
        <w:numPr>
          <w:ilvl w:val="0"/>
          <w:numId w:val="1"/>
        </w:numPr>
        <w:ind w:left="795" w:hanging="435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Оптимизация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миграционных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процессов</w:t>
      </w:r>
      <w:proofErr w:type="spellEnd"/>
      <w:r>
        <w:rPr>
          <w:shd w:val="clear" w:color="auto" w:fill="FFFFFF"/>
        </w:rPr>
        <w:t xml:space="preserve">. </w:t>
      </w:r>
    </w:p>
    <w:p w:rsidR="00524D45" w:rsidRDefault="00524D45" w:rsidP="00524D45">
      <w:pPr>
        <w:numPr>
          <w:ilvl w:val="0"/>
          <w:numId w:val="1"/>
        </w:numPr>
        <w:ind w:left="795" w:hanging="435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Обеспечение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роста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реальных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денежных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доходов</w:t>
      </w:r>
      <w:proofErr w:type="spellEnd"/>
    </w:p>
    <w:p w:rsidR="00524D45" w:rsidRDefault="00524D45" w:rsidP="00524D45">
      <w:pPr>
        <w:pStyle w:val="a6"/>
        <w:ind w:firstLine="709"/>
        <w:rPr>
          <w:b/>
          <w:i/>
          <w:szCs w:val="24"/>
          <w:shd w:val="clear" w:color="auto" w:fill="FFFFFF"/>
        </w:rPr>
      </w:pPr>
    </w:p>
    <w:p w:rsidR="00524D45" w:rsidRDefault="00524D45" w:rsidP="00524D45">
      <w:pPr>
        <w:pStyle w:val="a6"/>
        <w:ind w:firstLine="709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 xml:space="preserve">В </w:t>
      </w:r>
      <w:proofErr w:type="spellStart"/>
      <w:r>
        <w:rPr>
          <w:b/>
          <w:i/>
          <w:szCs w:val="24"/>
          <w:shd w:val="clear" w:color="auto" w:fill="FFFFFF"/>
        </w:rPr>
        <w:t>области</w:t>
      </w:r>
      <w:proofErr w:type="spellEnd"/>
      <w:r>
        <w:rPr>
          <w:b/>
          <w:i/>
          <w:szCs w:val="24"/>
          <w:shd w:val="clear" w:color="auto" w:fill="FFFFFF"/>
        </w:rPr>
        <w:t xml:space="preserve"> </w:t>
      </w:r>
      <w:proofErr w:type="spellStart"/>
      <w:r>
        <w:rPr>
          <w:b/>
          <w:i/>
          <w:szCs w:val="24"/>
          <w:shd w:val="clear" w:color="auto" w:fill="FFFFFF"/>
        </w:rPr>
        <w:t>здравоохранения</w:t>
      </w:r>
      <w:proofErr w:type="spellEnd"/>
      <w:r>
        <w:rPr>
          <w:b/>
          <w:i/>
          <w:szCs w:val="24"/>
          <w:shd w:val="clear" w:color="auto" w:fill="FFFFFF"/>
        </w:rPr>
        <w:t>:</w:t>
      </w:r>
    </w:p>
    <w:p w:rsidR="00524D45" w:rsidRDefault="00524D45" w:rsidP="00524D45">
      <w:pPr>
        <w:ind w:firstLine="720"/>
        <w:jc w:val="both"/>
        <w:rPr>
          <w:shd w:val="clear" w:color="auto" w:fill="FFFFFF"/>
          <w:lang w:val="ru-RU"/>
        </w:rPr>
      </w:pPr>
      <w:r>
        <w:rPr>
          <w:i/>
          <w:shd w:val="clear" w:color="auto" w:fill="FFFFFF"/>
          <w:lang w:val="ru-RU"/>
        </w:rPr>
        <w:t xml:space="preserve">Цель: </w:t>
      </w:r>
      <w:r>
        <w:rPr>
          <w:shd w:val="clear" w:color="auto" w:fill="FFFFFF"/>
          <w:lang w:val="ru-RU"/>
        </w:rPr>
        <w:t>Укрепление и сохранение здоровья населения, предупреждение преждевременной смертности и инвалидности за счет повышения доступности медицинских услуг, усиление профилактической направленности здравоохранения и повышение приоритета здоровья в системе общественных ценностей.</w:t>
      </w:r>
    </w:p>
    <w:p w:rsidR="00524D45" w:rsidRDefault="00524D45" w:rsidP="00524D45">
      <w:pPr>
        <w:pStyle w:val="a6"/>
        <w:ind w:firstLine="709"/>
        <w:rPr>
          <w:i/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 xml:space="preserve">Задачи: </w:t>
      </w:r>
    </w:p>
    <w:p w:rsidR="00524D45" w:rsidRDefault="00524D45" w:rsidP="00524D45">
      <w:pPr>
        <w:pStyle w:val="a6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 xml:space="preserve">1. Усиление </w:t>
      </w:r>
      <w:proofErr w:type="gramStart"/>
      <w:r>
        <w:rPr>
          <w:szCs w:val="24"/>
          <w:shd w:val="clear" w:color="auto" w:fill="FFFFFF"/>
          <w:lang w:val="ru-RU"/>
        </w:rPr>
        <w:t>контроля за</w:t>
      </w:r>
      <w:proofErr w:type="gramEnd"/>
      <w:r>
        <w:rPr>
          <w:szCs w:val="24"/>
          <w:shd w:val="clear" w:color="auto" w:fill="FFFFFF"/>
          <w:lang w:val="ru-RU"/>
        </w:rPr>
        <w:t xml:space="preserve"> организацией и качеством оказания медицинских услуг. </w:t>
      </w:r>
    </w:p>
    <w:p w:rsidR="00524D45" w:rsidRDefault="00524D45" w:rsidP="00524D45">
      <w:pPr>
        <w:pStyle w:val="a6"/>
        <w:ind w:firstLine="709"/>
        <w:rPr>
          <w:b/>
          <w:i/>
          <w:szCs w:val="24"/>
          <w:shd w:val="clear" w:color="auto" w:fill="FFFFFF"/>
          <w:lang w:val="ru-RU"/>
        </w:rPr>
      </w:pPr>
    </w:p>
    <w:p w:rsidR="00524D45" w:rsidRDefault="00524D45" w:rsidP="00524D45">
      <w:pPr>
        <w:pStyle w:val="a6"/>
        <w:ind w:firstLine="709"/>
        <w:rPr>
          <w:b/>
          <w:i/>
          <w:szCs w:val="24"/>
          <w:shd w:val="clear" w:color="auto" w:fill="FFFFFF"/>
          <w:lang w:val="ru-RU"/>
        </w:rPr>
      </w:pPr>
      <w:r>
        <w:rPr>
          <w:b/>
          <w:i/>
          <w:szCs w:val="24"/>
          <w:shd w:val="clear" w:color="auto" w:fill="FFFFFF"/>
          <w:lang w:val="ru-RU"/>
        </w:rPr>
        <w:t>В области образования:</w:t>
      </w:r>
    </w:p>
    <w:p w:rsidR="00524D45" w:rsidRDefault="00524D45" w:rsidP="00524D45">
      <w:pPr>
        <w:pStyle w:val="a6"/>
        <w:ind w:firstLine="709"/>
        <w:rPr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 xml:space="preserve">Цель: </w:t>
      </w:r>
      <w:r>
        <w:rPr>
          <w:szCs w:val="24"/>
          <w:shd w:val="clear" w:color="auto" w:fill="FFFFFF"/>
          <w:lang w:val="ru-RU"/>
        </w:rPr>
        <w:t xml:space="preserve">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 </w:t>
      </w:r>
    </w:p>
    <w:p w:rsidR="00524D45" w:rsidRDefault="00524D45" w:rsidP="00524D45">
      <w:pPr>
        <w:pStyle w:val="a6"/>
        <w:ind w:firstLine="709"/>
        <w:rPr>
          <w:i/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>Задачи:</w:t>
      </w:r>
    </w:p>
    <w:p w:rsidR="00524D45" w:rsidRDefault="00524D45" w:rsidP="00524D45">
      <w:pPr>
        <w:pStyle w:val="a6"/>
        <w:ind w:firstLine="708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1. Сохранение сети общеобразовательных учреждений и детских дошкольных учреждений.</w:t>
      </w:r>
    </w:p>
    <w:p w:rsidR="00524D45" w:rsidRDefault="00524D45" w:rsidP="00524D45">
      <w:pPr>
        <w:pStyle w:val="a6"/>
        <w:ind w:firstLine="708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 xml:space="preserve">2. </w:t>
      </w:r>
      <w:proofErr w:type="gramStart"/>
      <w:r>
        <w:rPr>
          <w:szCs w:val="24"/>
          <w:shd w:val="clear" w:color="auto" w:fill="FFFFFF"/>
          <w:lang w:val="ru-RU"/>
        </w:rPr>
        <w:t>Воспитание патриотизма, гражданственности, повышение нравственности  подрастающего поколения (продолжать деятельность военно-патриотических объединений:</w:t>
      </w:r>
      <w:proofErr w:type="gramEnd"/>
      <w:r>
        <w:rPr>
          <w:szCs w:val="24"/>
          <w:shd w:val="clear" w:color="auto" w:fill="FFFFFF"/>
          <w:lang w:val="ru-RU"/>
        </w:rPr>
        <w:t xml:space="preserve"> </w:t>
      </w:r>
      <w:proofErr w:type="gramStart"/>
      <w:r>
        <w:rPr>
          <w:szCs w:val="24"/>
          <w:shd w:val="clear" w:color="auto" w:fill="FFFFFF"/>
          <w:lang w:val="ru-RU"/>
        </w:rPr>
        <w:t>ВПК «Родина»)</w:t>
      </w:r>
      <w:proofErr w:type="gramEnd"/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3. Развитие семейных форм устройства детей-сирот и детей, оставшихся без попечения родителей;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4.Формирование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>
        <w:rPr>
          <w:shd w:val="clear" w:color="auto" w:fill="FFFFFF"/>
          <w:lang w:val="ru-RU"/>
        </w:rPr>
        <w:t>табакокурения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gramStart"/>
      <w:r>
        <w:rPr>
          <w:shd w:val="clear" w:color="auto" w:fill="FFFFFF"/>
          <w:lang w:val="ru-RU"/>
        </w:rPr>
        <w:t>среди</w:t>
      </w:r>
      <w:proofErr w:type="gramEnd"/>
      <w:r>
        <w:rPr>
          <w:shd w:val="clear" w:color="auto" w:fill="FFFFFF"/>
          <w:lang w:val="ru-RU"/>
        </w:rPr>
        <w:t xml:space="preserve"> обучающихся;</w:t>
      </w:r>
    </w:p>
    <w:p w:rsidR="00524D45" w:rsidRDefault="00524D45" w:rsidP="00524D45">
      <w:pPr>
        <w:tabs>
          <w:tab w:val="left" w:pos="851"/>
        </w:tabs>
        <w:ind w:firstLine="709"/>
        <w:jc w:val="both"/>
        <w:rPr>
          <w:b/>
          <w:i/>
          <w:shd w:val="clear" w:color="auto" w:fill="FFFFFF"/>
          <w:lang w:val="ru-RU"/>
        </w:rPr>
      </w:pPr>
    </w:p>
    <w:p w:rsidR="00524D45" w:rsidRDefault="00524D45" w:rsidP="00524D45">
      <w:pPr>
        <w:tabs>
          <w:tab w:val="left" w:pos="851"/>
        </w:tabs>
        <w:ind w:firstLine="709"/>
        <w:jc w:val="both"/>
        <w:rPr>
          <w:b/>
          <w:i/>
          <w:shd w:val="clear" w:color="auto" w:fill="FFFFFF"/>
          <w:lang w:val="ru-RU"/>
        </w:rPr>
      </w:pPr>
      <w:r>
        <w:rPr>
          <w:b/>
          <w:i/>
          <w:shd w:val="clear" w:color="auto" w:fill="FFFFFF"/>
          <w:lang w:val="ru-RU"/>
        </w:rPr>
        <w:t>В области культуры:</w:t>
      </w:r>
    </w:p>
    <w:p w:rsidR="00524D45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 xml:space="preserve">Цель: </w:t>
      </w:r>
      <w:r>
        <w:rPr>
          <w:szCs w:val="24"/>
          <w:shd w:val="clear" w:color="auto" w:fill="FFFFFF"/>
          <w:lang w:val="ru-RU"/>
        </w:rPr>
        <w:t>Сохранение и развитие культурного потенциала поселения, создание оптимальных материальных и организационных условий для обеспечения населения услугами организаций культуры.</w:t>
      </w:r>
    </w:p>
    <w:p w:rsidR="00524D45" w:rsidRDefault="00524D45" w:rsidP="00524D45">
      <w:pPr>
        <w:tabs>
          <w:tab w:val="left" w:pos="851"/>
        </w:tabs>
        <w:ind w:firstLine="709"/>
        <w:jc w:val="both"/>
        <w:rPr>
          <w:i/>
          <w:shd w:val="clear" w:color="auto" w:fill="FFFFFF"/>
          <w:lang w:val="ru-RU"/>
        </w:rPr>
      </w:pPr>
      <w:r>
        <w:rPr>
          <w:i/>
          <w:shd w:val="clear" w:color="auto" w:fill="FFFFFF"/>
          <w:lang w:val="ru-RU"/>
        </w:rPr>
        <w:t>Задачи: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1. Повышение интеллектуального и нравственного уровня молодежи.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2. Развитие системы библиотечного обслуживания населения.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3. Сохранение и развитие системы дополнительного образования детей в сфере художественного и музыкального образования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4. Организация и проведение массовых мероприятий в сфере культуры, участие в районных и  областных конкурсах.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5. Сохранение  и развитие народной культуры и самодеятельного творчества</w:t>
      </w:r>
    </w:p>
    <w:p w:rsidR="00524D45" w:rsidRDefault="00524D45" w:rsidP="00524D45">
      <w:pPr>
        <w:pStyle w:val="a6"/>
        <w:ind w:firstLine="709"/>
        <w:jc w:val="both"/>
        <w:rPr>
          <w:b/>
          <w:i/>
          <w:szCs w:val="24"/>
          <w:lang w:val="ru-RU"/>
        </w:rPr>
      </w:pPr>
    </w:p>
    <w:p w:rsidR="00524D45" w:rsidRDefault="00524D45" w:rsidP="00524D45">
      <w:pPr>
        <w:pStyle w:val="a6"/>
        <w:ind w:firstLine="709"/>
        <w:jc w:val="both"/>
        <w:rPr>
          <w:b/>
          <w:i/>
          <w:szCs w:val="24"/>
          <w:shd w:val="clear" w:color="auto" w:fill="FFFFFF"/>
          <w:lang w:val="ru-RU"/>
        </w:rPr>
      </w:pPr>
      <w:r>
        <w:rPr>
          <w:b/>
          <w:i/>
          <w:szCs w:val="24"/>
          <w:shd w:val="clear" w:color="auto" w:fill="FFFFFF"/>
          <w:lang w:val="ru-RU"/>
        </w:rPr>
        <w:t>В области физической культуры и спорта:</w:t>
      </w:r>
    </w:p>
    <w:p w:rsidR="00524D45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lastRenderedPageBreak/>
        <w:t xml:space="preserve">Цель: </w:t>
      </w:r>
      <w:r>
        <w:rPr>
          <w:szCs w:val="24"/>
          <w:shd w:val="clear" w:color="auto" w:fill="FFFFFF"/>
          <w:lang w:val="ru-RU"/>
        </w:rPr>
        <w:t xml:space="preserve">Формирование здорового образа жизни населения, создание оптимальных условий для развития массовой физической культуры и спорта. </w:t>
      </w:r>
    </w:p>
    <w:p w:rsidR="00524D45" w:rsidRDefault="00524D45" w:rsidP="00524D45">
      <w:pPr>
        <w:pStyle w:val="a6"/>
        <w:ind w:firstLine="709"/>
        <w:jc w:val="both"/>
        <w:rPr>
          <w:i/>
          <w:szCs w:val="24"/>
          <w:shd w:val="clear" w:color="auto" w:fill="FFFFFF"/>
          <w:lang w:val="ru-RU"/>
        </w:rPr>
      </w:pPr>
      <w:r>
        <w:rPr>
          <w:i/>
          <w:szCs w:val="24"/>
          <w:shd w:val="clear" w:color="auto" w:fill="FFFFFF"/>
          <w:lang w:val="ru-RU"/>
        </w:rPr>
        <w:t>Задачи:</w:t>
      </w:r>
    </w:p>
    <w:p w:rsidR="00524D45" w:rsidRDefault="00524D45" w:rsidP="00524D45">
      <w:pPr>
        <w:pStyle w:val="310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1. Укрепление и развитие физкультурно-оздоровительных объектов, оснащение их инвентарем и оборудованием;</w:t>
      </w:r>
    </w:p>
    <w:p w:rsidR="00524D45" w:rsidRDefault="00524D45" w:rsidP="00524D45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2. Формирование здорового образа жизни через увеличение объема обязательных занятий физической культурой  </w:t>
      </w:r>
      <w:proofErr w:type="gramStart"/>
      <w:r>
        <w:rPr>
          <w:shd w:val="clear" w:color="auto" w:fill="FFFFFF"/>
          <w:lang w:val="ru-RU"/>
        </w:rPr>
        <w:t>в</w:t>
      </w:r>
      <w:proofErr w:type="gramEnd"/>
      <w:r>
        <w:rPr>
          <w:shd w:val="clear" w:color="auto" w:fill="FFFFFF"/>
          <w:lang w:val="ru-RU"/>
        </w:rPr>
        <w:t xml:space="preserve"> образовательных учреждений.</w:t>
      </w:r>
    </w:p>
    <w:p w:rsidR="00524D45" w:rsidRDefault="00524D45" w:rsidP="00524D45">
      <w:pPr>
        <w:numPr>
          <w:ilvl w:val="2"/>
          <w:numId w:val="2"/>
        </w:numPr>
        <w:ind w:left="0"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Участие в районных и областных спортивных мероприятиях.</w:t>
      </w:r>
    </w:p>
    <w:p w:rsidR="00524D45" w:rsidRDefault="00524D45" w:rsidP="00524D45">
      <w:pPr>
        <w:pStyle w:val="310"/>
        <w:rPr>
          <w:b/>
          <w:i/>
          <w:szCs w:val="24"/>
          <w:shd w:val="clear" w:color="auto" w:fill="FFFFFF"/>
          <w:lang w:val="ru-RU"/>
        </w:rPr>
      </w:pPr>
    </w:p>
    <w:p w:rsidR="00524D45" w:rsidRDefault="00524D45" w:rsidP="00524D45">
      <w:pPr>
        <w:pStyle w:val="310"/>
        <w:rPr>
          <w:b/>
          <w:i/>
          <w:szCs w:val="24"/>
          <w:shd w:val="clear" w:color="auto" w:fill="FFFFFF"/>
          <w:lang w:val="ru-RU"/>
        </w:rPr>
      </w:pPr>
      <w:r>
        <w:rPr>
          <w:b/>
          <w:i/>
          <w:szCs w:val="24"/>
          <w:shd w:val="clear" w:color="auto" w:fill="FFFFFF"/>
          <w:lang w:val="ru-RU"/>
        </w:rPr>
        <w:t>В области обеспечения законности и правопорядка</w:t>
      </w:r>
    </w:p>
    <w:p w:rsidR="00524D45" w:rsidRDefault="00524D45" w:rsidP="00524D45">
      <w:pPr>
        <w:pStyle w:val="310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ab/>
        <w:t>Цель – повышение уровня безопасности населения, усиление законных прав и интересов граждан, обеспечение правопорядка на территории Садовского сельсовета.</w:t>
      </w:r>
    </w:p>
    <w:p w:rsidR="00524D45" w:rsidRDefault="00524D45" w:rsidP="00524D45">
      <w:pPr>
        <w:pStyle w:val="3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  <w:lang w:val="ru-RU"/>
        </w:rPr>
        <w:tab/>
      </w:r>
      <w:proofErr w:type="spellStart"/>
      <w:r>
        <w:rPr>
          <w:szCs w:val="24"/>
          <w:shd w:val="clear" w:color="auto" w:fill="FFFFFF"/>
        </w:rPr>
        <w:t>Основные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задачи</w:t>
      </w:r>
      <w:proofErr w:type="spellEnd"/>
      <w:r>
        <w:rPr>
          <w:szCs w:val="24"/>
          <w:shd w:val="clear" w:color="auto" w:fill="FFFFFF"/>
        </w:rPr>
        <w:t>:</w:t>
      </w:r>
    </w:p>
    <w:p w:rsidR="00524D45" w:rsidRDefault="00524D45" w:rsidP="00524D45">
      <w:pPr>
        <w:pStyle w:val="310"/>
        <w:numPr>
          <w:ilvl w:val="0"/>
          <w:numId w:val="3"/>
        </w:numPr>
        <w:ind w:left="1503" w:hanging="435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 xml:space="preserve"> проведение целевых мероприятий в соответствии с комплексными планами «</w:t>
      </w:r>
      <w:r w:rsidR="005625EA">
        <w:rPr>
          <w:szCs w:val="24"/>
          <w:shd w:val="clear" w:color="auto" w:fill="FFFFFF"/>
          <w:lang w:val="ru-RU"/>
        </w:rPr>
        <w:t>Безопасность детства</w:t>
      </w:r>
      <w:r>
        <w:rPr>
          <w:szCs w:val="24"/>
          <w:shd w:val="clear" w:color="auto" w:fill="FFFFFF"/>
          <w:lang w:val="ru-RU"/>
        </w:rPr>
        <w:t>» и «Семья» по предупреждению преступности среди несовершеннолетних, распространению наркомании и пьянства;</w:t>
      </w:r>
    </w:p>
    <w:p w:rsidR="00524D45" w:rsidRPr="00FD236B" w:rsidRDefault="00524D45" w:rsidP="00524D45">
      <w:pPr>
        <w:pStyle w:val="310"/>
        <w:numPr>
          <w:ilvl w:val="0"/>
          <w:numId w:val="3"/>
        </w:numPr>
        <w:ind w:left="1503" w:hanging="435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>Реализация мер по усилению охраны системы жизнеобеспечения поселения</w:t>
      </w:r>
      <w:r w:rsidRPr="00FD236B">
        <w:rPr>
          <w:szCs w:val="24"/>
          <w:shd w:val="clear" w:color="auto" w:fill="FFFFFF"/>
          <w:lang w:val="ru-RU"/>
        </w:rPr>
        <w:t xml:space="preserve"> 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524D45" w:rsidRDefault="00524D45" w:rsidP="00524D45">
      <w:pPr>
        <w:pStyle w:val="310"/>
        <w:numPr>
          <w:ilvl w:val="0"/>
          <w:numId w:val="3"/>
        </w:numPr>
        <w:ind w:left="1503" w:hanging="435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Обеспечение первичных мер пожарной безопасности в границах поселения.</w:t>
      </w:r>
    </w:p>
    <w:p w:rsidR="00524D45" w:rsidRDefault="00524D45" w:rsidP="00524D45">
      <w:pPr>
        <w:pStyle w:val="310"/>
        <w:numPr>
          <w:ilvl w:val="0"/>
          <w:numId w:val="3"/>
        </w:numPr>
        <w:ind w:left="1503" w:hanging="435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Обеспечение безопасности дорожного движения на территории поселения.</w:t>
      </w:r>
    </w:p>
    <w:p w:rsidR="00524D45" w:rsidRDefault="00524D45" w:rsidP="00524D45">
      <w:pPr>
        <w:pStyle w:val="310"/>
        <w:rPr>
          <w:b/>
          <w:i/>
          <w:sz w:val="28"/>
          <w:szCs w:val="28"/>
          <w:shd w:val="clear" w:color="auto" w:fill="FFFFFF"/>
          <w:lang w:val="ru-RU"/>
        </w:rPr>
      </w:pPr>
    </w:p>
    <w:p w:rsidR="00524D45" w:rsidRDefault="00524D45" w:rsidP="00524D45">
      <w:pPr>
        <w:pStyle w:val="310"/>
        <w:rPr>
          <w:b/>
          <w:i/>
          <w:szCs w:val="24"/>
          <w:shd w:val="clear" w:color="auto" w:fill="FFFFFF"/>
          <w:lang w:val="ru-RU"/>
        </w:rPr>
      </w:pPr>
      <w:r>
        <w:rPr>
          <w:b/>
          <w:i/>
          <w:szCs w:val="24"/>
          <w:shd w:val="clear" w:color="auto" w:fill="FFFFFF"/>
          <w:lang w:val="ru-RU"/>
        </w:rPr>
        <w:t>В области информации</w:t>
      </w:r>
    </w:p>
    <w:p w:rsidR="00524D45" w:rsidRDefault="00524D45" w:rsidP="00524D45">
      <w:pPr>
        <w:pStyle w:val="310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Цель – информирование жителей поселения об общественно-политической жизни в поселении,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действий;</w:t>
      </w:r>
    </w:p>
    <w:p w:rsidR="00524D45" w:rsidRDefault="00524D45" w:rsidP="00524D45">
      <w:pPr>
        <w:pStyle w:val="310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Задачи:</w:t>
      </w:r>
    </w:p>
    <w:p w:rsidR="00524D45" w:rsidRDefault="00524D45" w:rsidP="00524D45">
      <w:pPr>
        <w:pStyle w:val="310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- организация планомерной и системной работы с населением  посредством периодического печатного издания «Бюллетень органов местного самоуправления Садовского сельсовета».</w:t>
      </w:r>
    </w:p>
    <w:p w:rsidR="00524D45" w:rsidRPr="00F318DD" w:rsidRDefault="00524D45" w:rsidP="00524D45">
      <w:pPr>
        <w:pStyle w:val="310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 xml:space="preserve">- на сайте </w:t>
      </w:r>
      <w:r w:rsidRPr="00F318DD">
        <w:rPr>
          <w:szCs w:val="24"/>
          <w:shd w:val="clear" w:color="auto" w:fill="FFFFFF"/>
          <w:lang w:val="ru-RU"/>
        </w:rPr>
        <w:t xml:space="preserve">администрации </w:t>
      </w:r>
      <w:r w:rsidRPr="00F318DD">
        <w:rPr>
          <w:szCs w:val="24"/>
          <w:shd w:val="clear" w:color="auto" w:fill="FFFFFF"/>
        </w:rPr>
        <w:t>www</w:t>
      </w:r>
      <w:r w:rsidRPr="00F318DD">
        <w:rPr>
          <w:szCs w:val="24"/>
          <w:shd w:val="clear" w:color="auto" w:fill="FFFFFF"/>
          <w:lang w:val="ru-RU"/>
        </w:rPr>
        <w:t>.</w:t>
      </w:r>
      <w:proofErr w:type="spellStart"/>
      <w:r w:rsidRPr="00F318DD">
        <w:rPr>
          <w:szCs w:val="24"/>
          <w:shd w:val="clear" w:color="auto" w:fill="FFFFFF"/>
        </w:rPr>
        <w:t>admsadov</w:t>
      </w:r>
      <w:proofErr w:type="spellEnd"/>
      <w:r w:rsidRPr="00F318DD">
        <w:rPr>
          <w:szCs w:val="24"/>
          <w:shd w:val="clear" w:color="auto" w:fill="FFFFFF"/>
          <w:lang w:val="ru-RU"/>
        </w:rPr>
        <w:t>.</w:t>
      </w:r>
      <w:proofErr w:type="spellStart"/>
      <w:r w:rsidR="00B4723C" w:rsidRPr="00F318DD">
        <w:rPr>
          <w:szCs w:val="24"/>
          <w:shd w:val="clear" w:color="auto" w:fill="FFFFFF"/>
        </w:rPr>
        <w:t>nso</w:t>
      </w:r>
      <w:proofErr w:type="spellEnd"/>
      <w:r w:rsidR="00B4723C" w:rsidRPr="00F318DD">
        <w:rPr>
          <w:szCs w:val="24"/>
          <w:shd w:val="clear" w:color="auto" w:fill="FFFFFF"/>
          <w:lang w:val="ru-RU"/>
        </w:rPr>
        <w:t>.</w:t>
      </w:r>
      <w:proofErr w:type="spellStart"/>
      <w:r w:rsidRPr="00F318DD">
        <w:rPr>
          <w:szCs w:val="24"/>
          <w:shd w:val="clear" w:color="auto" w:fill="FFFFFF"/>
        </w:rPr>
        <w:t>ru</w:t>
      </w:r>
      <w:proofErr w:type="spellEnd"/>
    </w:p>
    <w:p w:rsidR="00524D45" w:rsidRPr="00F318DD" w:rsidRDefault="00524D45" w:rsidP="00524D45">
      <w:pPr>
        <w:pStyle w:val="a6"/>
        <w:ind w:firstLine="709"/>
        <w:rPr>
          <w:b/>
          <w:i/>
          <w:sz w:val="28"/>
          <w:szCs w:val="28"/>
          <w:shd w:val="clear" w:color="auto" w:fill="FFFFFF"/>
          <w:lang w:val="ru-RU"/>
        </w:rPr>
      </w:pPr>
    </w:p>
    <w:p w:rsidR="00524D45" w:rsidRPr="00F318DD" w:rsidRDefault="00524D45" w:rsidP="00524D45">
      <w:pPr>
        <w:pStyle w:val="a6"/>
        <w:ind w:firstLine="709"/>
        <w:rPr>
          <w:b/>
          <w:i/>
          <w:szCs w:val="24"/>
          <w:shd w:val="clear" w:color="auto" w:fill="FFFFFF"/>
          <w:lang w:val="ru-RU"/>
        </w:rPr>
      </w:pPr>
      <w:r w:rsidRPr="00F318DD">
        <w:rPr>
          <w:b/>
          <w:i/>
          <w:szCs w:val="24"/>
          <w:shd w:val="clear" w:color="auto" w:fill="FFFFFF"/>
          <w:lang w:val="ru-RU"/>
        </w:rPr>
        <w:t>В области муниципальных финансов:</w:t>
      </w:r>
    </w:p>
    <w:p w:rsidR="00524D45" w:rsidRPr="00F318DD" w:rsidRDefault="00524D45" w:rsidP="00524D45">
      <w:pPr>
        <w:pStyle w:val="a6"/>
        <w:ind w:firstLine="709"/>
        <w:rPr>
          <w:i/>
          <w:szCs w:val="24"/>
          <w:shd w:val="clear" w:color="auto" w:fill="FFFFFF"/>
          <w:lang w:val="ru-RU"/>
        </w:rPr>
      </w:pPr>
      <w:r w:rsidRPr="00F318DD">
        <w:rPr>
          <w:i/>
          <w:szCs w:val="24"/>
          <w:shd w:val="clear" w:color="auto" w:fill="FFFFFF"/>
          <w:lang w:val="ru-RU"/>
        </w:rPr>
        <w:t xml:space="preserve">Цели: </w:t>
      </w:r>
    </w:p>
    <w:p w:rsidR="00524D45" w:rsidRPr="00F318DD" w:rsidRDefault="00524D45" w:rsidP="00524D45">
      <w:pPr>
        <w:pStyle w:val="a6"/>
        <w:ind w:firstLine="709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>1. Обеспечение роста собственных доходов бюджета поселения.</w:t>
      </w:r>
    </w:p>
    <w:p w:rsidR="00524D45" w:rsidRPr="00F318DD" w:rsidRDefault="00524D45" w:rsidP="00524D45">
      <w:pPr>
        <w:pStyle w:val="a6"/>
        <w:ind w:firstLine="709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 xml:space="preserve">2. Повышение эффективности расходования бюджетных средств. </w:t>
      </w:r>
    </w:p>
    <w:p w:rsidR="00524D45" w:rsidRPr="00F318DD" w:rsidRDefault="00524D45" w:rsidP="00524D45">
      <w:pPr>
        <w:pStyle w:val="a6"/>
        <w:ind w:firstLine="709"/>
        <w:jc w:val="both"/>
        <w:rPr>
          <w:i/>
          <w:szCs w:val="24"/>
          <w:shd w:val="clear" w:color="auto" w:fill="FFFFFF"/>
          <w:lang w:val="ru-RU"/>
        </w:rPr>
      </w:pPr>
      <w:r w:rsidRPr="00F318DD">
        <w:rPr>
          <w:i/>
          <w:szCs w:val="24"/>
          <w:shd w:val="clear" w:color="auto" w:fill="FFFFFF"/>
          <w:lang w:val="ru-RU"/>
        </w:rPr>
        <w:t>Задачи:</w:t>
      </w:r>
    </w:p>
    <w:p w:rsidR="00524D45" w:rsidRPr="00F318DD" w:rsidRDefault="00524D45" w:rsidP="00524D45">
      <w:pPr>
        <w:pStyle w:val="a6"/>
        <w:tabs>
          <w:tab w:val="left" w:pos="1134"/>
        </w:tabs>
        <w:ind w:firstLine="709"/>
        <w:jc w:val="both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>1. Создание условий для повышения налогового потенциала территории.</w:t>
      </w:r>
    </w:p>
    <w:p w:rsidR="00524D45" w:rsidRPr="00F318DD" w:rsidRDefault="00524D45" w:rsidP="00524D45">
      <w:pPr>
        <w:pStyle w:val="a6"/>
        <w:tabs>
          <w:tab w:val="left" w:pos="1134"/>
        </w:tabs>
        <w:ind w:firstLine="709"/>
        <w:jc w:val="both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 xml:space="preserve">2. Разработка и осуществление комплекса мероприятий по увеличению собираемости налогов, поступающих в бюджет </w:t>
      </w:r>
      <w:r w:rsidR="00526613" w:rsidRPr="00F318DD">
        <w:rPr>
          <w:szCs w:val="24"/>
          <w:shd w:val="clear" w:color="auto" w:fill="FFFFFF"/>
          <w:lang w:val="ru-RU"/>
        </w:rPr>
        <w:t>поселения.</w:t>
      </w:r>
    </w:p>
    <w:p w:rsidR="00524D45" w:rsidRPr="00F318DD" w:rsidRDefault="00524D45" w:rsidP="00524D45">
      <w:pPr>
        <w:pStyle w:val="a6"/>
        <w:tabs>
          <w:tab w:val="left" w:pos="1134"/>
        </w:tabs>
        <w:ind w:firstLine="709"/>
        <w:jc w:val="both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>3. Увеличение неналоговых доходов бюджета за счет повышения эффективности использования муниципального имущества</w:t>
      </w:r>
    </w:p>
    <w:p w:rsidR="00524D45" w:rsidRPr="00F318DD" w:rsidRDefault="00524D45" w:rsidP="00524D45">
      <w:pPr>
        <w:pStyle w:val="a6"/>
        <w:tabs>
          <w:tab w:val="left" w:pos="1134"/>
        </w:tabs>
        <w:ind w:firstLine="709"/>
        <w:jc w:val="both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524D45" w:rsidRPr="00F318DD" w:rsidRDefault="00524D45" w:rsidP="00524D45">
      <w:pPr>
        <w:pStyle w:val="a6"/>
        <w:tabs>
          <w:tab w:val="left" w:pos="1134"/>
        </w:tabs>
        <w:ind w:firstLine="709"/>
        <w:jc w:val="both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>5. Совершенствование среднесрочного планирования.</w:t>
      </w:r>
    </w:p>
    <w:p w:rsidR="00524D45" w:rsidRPr="00F318DD" w:rsidRDefault="00524D45" w:rsidP="00524D45">
      <w:pPr>
        <w:pStyle w:val="a6"/>
        <w:ind w:firstLine="709"/>
        <w:jc w:val="both"/>
        <w:rPr>
          <w:b/>
          <w:i/>
          <w:sz w:val="28"/>
          <w:szCs w:val="28"/>
          <w:shd w:val="clear" w:color="auto" w:fill="FFFFFF"/>
          <w:lang w:val="ru-RU"/>
        </w:rPr>
      </w:pPr>
    </w:p>
    <w:p w:rsidR="00524D45" w:rsidRPr="00F318DD" w:rsidRDefault="00524D45" w:rsidP="00524D45">
      <w:pPr>
        <w:pStyle w:val="a6"/>
        <w:ind w:firstLine="709"/>
        <w:jc w:val="both"/>
        <w:rPr>
          <w:b/>
          <w:i/>
          <w:szCs w:val="24"/>
          <w:shd w:val="clear" w:color="auto" w:fill="FFFFFF"/>
          <w:lang w:val="ru-RU"/>
        </w:rPr>
      </w:pPr>
      <w:r w:rsidRPr="00F318DD">
        <w:rPr>
          <w:b/>
          <w:i/>
          <w:szCs w:val="24"/>
          <w:shd w:val="clear" w:color="auto" w:fill="FFFFFF"/>
          <w:lang w:val="ru-RU"/>
        </w:rPr>
        <w:t>В области управления и использования муниципального имущества и земель:</w:t>
      </w:r>
    </w:p>
    <w:p w:rsidR="00524D45" w:rsidRPr="00F318DD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 w:rsidRPr="00F318DD">
        <w:rPr>
          <w:i/>
          <w:szCs w:val="24"/>
          <w:shd w:val="clear" w:color="auto" w:fill="FFFFFF"/>
          <w:lang w:val="ru-RU"/>
        </w:rPr>
        <w:t>Цель</w:t>
      </w:r>
      <w:r w:rsidRPr="00F318DD">
        <w:rPr>
          <w:szCs w:val="24"/>
          <w:shd w:val="clear" w:color="auto" w:fill="FFFFFF"/>
          <w:lang w:val="ru-RU"/>
        </w:rPr>
        <w:t>: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524D45" w:rsidRPr="00F318DD" w:rsidRDefault="00524D45" w:rsidP="00524D45">
      <w:pPr>
        <w:pStyle w:val="a6"/>
        <w:tabs>
          <w:tab w:val="left" w:pos="5850"/>
        </w:tabs>
        <w:ind w:firstLine="709"/>
        <w:rPr>
          <w:i/>
          <w:szCs w:val="24"/>
          <w:shd w:val="clear" w:color="auto" w:fill="FFFFFF"/>
          <w:lang w:val="ru-RU"/>
        </w:rPr>
      </w:pPr>
      <w:r w:rsidRPr="00F318DD">
        <w:rPr>
          <w:i/>
          <w:szCs w:val="24"/>
          <w:shd w:val="clear" w:color="auto" w:fill="FFFFFF"/>
          <w:lang w:val="ru-RU"/>
        </w:rPr>
        <w:lastRenderedPageBreak/>
        <w:t>Задачи:</w:t>
      </w:r>
      <w:r w:rsidRPr="00F318DD">
        <w:rPr>
          <w:i/>
          <w:szCs w:val="24"/>
          <w:shd w:val="clear" w:color="auto" w:fill="FFFFFF"/>
          <w:lang w:val="ru-RU"/>
        </w:rPr>
        <w:tab/>
      </w:r>
    </w:p>
    <w:p w:rsidR="00524D45" w:rsidRPr="00F318DD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 xml:space="preserve">1. Проведение работы по </w:t>
      </w:r>
      <w:proofErr w:type="gramStart"/>
      <w:r w:rsidRPr="00F318DD">
        <w:rPr>
          <w:szCs w:val="24"/>
          <w:shd w:val="clear" w:color="auto" w:fill="FFFFFF"/>
          <w:lang w:val="ru-RU"/>
        </w:rPr>
        <w:t>контролю за</w:t>
      </w:r>
      <w:proofErr w:type="gramEnd"/>
      <w:r w:rsidRPr="00F318DD">
        <w:rPr>
          <w:szCs w:val="24"/>
          <w:shd w:val="clear" w:color="auto" w:fill="FFFFFF"/>
          <w:lang w:val="ru-RU"/>
        </w:rPr>
        <w:t xml:space="preserve"> изменением собственников жилья, выявление потенциальных бесхозяйных объектов. </w:t>
      </w:r>
    </w:p>
    <w:p w:rsidR="00524D45" w:rsidRPr="00F318DD" w:rsidRDefault="00524D45" w:rsidP="00524D45">
      <w:pPr>
        <w:pStyle w:val="a6"/>
        <w:tabs>
          <w:tab w:val="left" w:pos="993"/>
        </w:tabs>
        <w:ind w:firstLine="709"/>
        <w:jc w:val="both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>2. Завершение процесса разграничения земель по уровням собственности и юридическое оформление права муниципальной собственности на земельные участки.</w:t>
      </w:r>
    </w:p>
    <w:p w:rsidR="00524D45" w:rsidRPr="00F318DD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>3. Активизация работы по сбору арендной платы, погашению образовавшейся задолженности за использование земель.</w:t>
      </w:r>
    </w:p>
    <w:p w:rsidR="00524D45" w:rsidRPr="00F318DD" w:rsidRDefault="00524D45" w:rsidP="00524D45">
      <w:pPr>
        <w:pStyle w:val="a6"/>
        <w:ind w:firstLine="0"/>
        <w:rPr>
          <w:b/>
          <w:i/>
          <w:sz w:val="28"/>
          <w:szCs w:val="28"/>
          <w:shd w:val="clear" w:color="auto" w:fill="FFFFFF"/>
          <w:lang w:val="ru-RU"/>
        </w:rPr>
      </w:pPr>
    </w:p>
    <w:p w:rsidR="00524D45" w:rsidRPr="00F318DD" w:rsidRDefault="00524D45" w:rsidP="00524D45">
      <w:pPr>
        <w:pStyle w:val="a6"/>
        <w:ind w:firstLine="709"/>
        <w:rPr>
          <w:b/>
          <w:i/>
          <w:szCs w:val="24"/>
          <w:shd w:val="clear" w:color="auto" w:fill="FFFFFF"/>
          <w:lang w:val="ru-RU"/>
        </w:rPr>
      </w:pPr>
      <w:r w:rsidRPr="00F318DD">
        <w:rPr>
          <w:b/>
          <w:i/>
          <w:szCs w:val="24"/>
          <w:shd w:val="clear" w:color="auto" w:fill="FFFFFF"/>
          <w:lang w:val="ru-RU"/>
        </w:rPr>
        <w:t>В сельском хозяйстве</w:t>
      </w:r>
    </w:p>
    <w:p w:rsidR="00524D45" w:rsidRPr="00F318DD" w:rsidRDefault="00524D45" w:rsidP="00524D45">
      <w:pPr>
        <w:pStyle w:val="a6"/>
        <w:ind w:firstLine="709"/>
        <w:rPr>
          <w:i/>
          <w:szCs w:val="24"/>
          <w:shd w:val="clear" w:color="auto" w:fill="FFFFFF"/>
          <w:lang w:val="ru-RU"/>
        </w:rPr>
      </w:pPr>
      <w:r w:rsidRPr="00F318DD">
        <w:rPr>
          <w:i/>
          <w:szCs w:val="24"/>
          <w:shd w:val="clear" w:color="auto" w:fill="FFFFFF"/>
          <w:lang w:val="ru-RU"/>
        </w:rPr>
        <w:t>Цели:</w:t>
      </w:r>
    </w:p>
    <w:p w:rsidR="00524D45" w:rsidRPr="00F318DD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>1. 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524D45" w:rsidRPr="00F318DD" w:rsidRDefault="00524D45" w:rsidP="00C24714">
      <w:pPr>
        <w:pStyle w:val="a6"/>
        <w:ind w:firstLine="709"/>
        <w:jc w:val="both"/>
        <w:rPr>
          <w:i/>
          <w:szCs w:val="24"/>
          <w:shd w:val="clear" w:color="auto" w:fill="FFFFFF"/>
          <w:lang w:val="ru-RU"/>
        </w:rPr>
      </w:pPr>
      <w:r w:rsidRPr="00F318DD">
        <w:rPr>
          <w:i/>
          <w:szCs w:val="24"/>
          <w:shd w:val="clear" w:color="auto" w:fill="FFFFFF"/>
          <w:lang w:val="ru-RU"/>
        </w:rPr>
        <w:t>Задачи:</w:t>
      </w:r>
    </w:p>
    <w:p w:rsidR="00524D45" w:rsidRPr="00F318DD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>- оказание консультативной помощи в вопросах кредитования личных подсобных  хозяйств;</w:t>
      </w:r>
    </w:p>
    <w:p w:rsidR="00524D45" w:rsidRPr="00F318DD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>- организация обеспечения личных подсобных хозяйств молодняком скота и птицы,   оказание зооветеринарных, агрономических и других видов услуг;</w:t>
      </w:r>
    </w:p>
    <w:p w:rsidR="00524D45" w:rsidRPr="00F318DD" w:rsidRDefault="00524D45" w:rsidP="00524D45">
      <w:pPr>
        <w:pStyle w:val="a6"/>
        <w:ind w:firstLine="709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>- совершенствование системы закупок по личным подсобным хозяйствам.</w:t>
      </w:r>
    </w:p>
    <w:p w:rsidR="00524D45" w:rsidRPr="00F318DD" w:rsidRDefault="00524D45" w:rsidP="00524D45">
      <w:pPr>
        <w:ind w:firstLine="720"/>
        <w:jc w:val="both"/>
        <w:rPr>
          <w:b/>
          <w:i/>
          <w:sz w:val="28"/>
          <w:szCs w:val="28"/>
          <w:shd w:val="clear" w:color="auto" w:fill="FFFFFF"/>
          <w:lang w:val="ru-RU"/>
        </w:rPr>
      </w:pPr>
    </w:p>
    <w:p w:rsidR="00524D45" w:rsidRPr="00F318DD" w:rsidRDefault="00524D45" w:rsidP="00524D45">
      <w:pPr>
        <w:ind w:firstLine="720"/>
        <w:jc w:val="both"/>
        <w:rPr>
          <w:b/>
          <w:i/>
          <w:shd w:val="clear" w:color="auto" w:fill="FFFFFF"/>
          <w:lang w:val="ru-RU"/>
        </w:rPr>
      </w:pPr>
      <w:r w:rsidRPr="00F318DD">
        <w:rPr>
          <w:b/>
          <w:i/>
          <w:shd w:val="clear" w:color="auto" w:fill="FFFFFF"/>
          <w:lang w:val="ru-RU"/>
        </w:rPr>
        <w:t>В малом предпринимательстве</w:t>
      </w:r>
    </w:p>
    <w:p w:rsidR="00524D45" w:rsidRPr="00F318DD" w:rsidRDefault="00524D45" w:rsidP="00524D45">
      <w:pPr>
        <w:jc w:val="both"/>
        <w:rPr>
          <w:shd w:val="clear" w:color="auto" w:fill="FFFFFF"/>
          <w:lang w:val="ru-RU"/>
        </w:rPr>
      </w:pPr>
      <w:r w:rsidRPr="00F318DD">
        <w:rPr>
          <w:i/>
          <w:shd w:val="clear" w:color="auto" w:fill="FFFFFF"/>
          <w:lang w:val="ru-RU"/>
        </w:rPr>
        <w:tab/>
        <w:t>Цель: С</w:t>
      </w:r>
      <w:r w:rsidRPr="00F318DD">
        <w:rPr>
          <w:shd w:val="clear" w:color="auto" w:fill="FFFFFF"/>
          <w:lang w:val="ru-RU"/>
        </w:rPr>
        <w:t xml:space="preserve">оздание благоприятных условий для развития малого предпринимательства, увеличения на его основе налоговых доходов бюджета муниципального образования, повышение занятости. </w:t>
      </w:r>
    </w:p>
    <w:p w:rsidR="00524D45" w:rsidRPr="00F318DD" w:rsidRDefault="00524D45" w:rsidP="00524D45">
      <w:pPr>
        <w:tabs>
          <w:tab w:val="left" w:pos="-3600"/>
          <w:tab w:val="left" w:pos="0"/>
        </w:tabs>
        <w:ind w:firstLine="720"/>
        <w:jc w:val="both"/>
        <w:rPr>
          <w:i/>
          <w:shd w:val="clear" w:color="auto" w:fill="FFFFFF"/>
          <w:lang w:val="ru-RU"/>
        </w:rPr>
      </w:pPr>
      <w:r w:rsidRPr="00F318DD">
        <w:rPr>
          <w:i/>
          <w:shd w:val="clear" w:color="auto" w:fill="FFFFFF"/>
          <w:lang w:val="ru-RU"/>
        </w:rPr>
        <w:t>Задачи:</w:t>
      </w:r>
    </w:p>
    <w:p w:rsidR="00524D45" w:rsidRPr="00F318DD" w:rsidRDefault="00524D45" w:rsidP="00524D45">
      <w:pPr>
        <w:tabs>
          <w:tab w:val="left" w:pos="16893"/>
        </w:tabs>
        <w:ind w:left="795" w:hanging="435"/>
        <w:jc w:val="both"/>
        <w:rPr>
          <w:shd w:val="clear" w:color="auto" w:fill="FFFFFF"/>
          <w:lang w:val="ru-RU"/>
        </w:rPr>
      </w:pPr>
      <w:r w:rsidRPr="00F318DD">
        <w:rPr>
          <w:shd w:val="clear" w:color="auto" w:fill="FFFFFF"/>
          <w:lang w:val="ru-RU"/>
        </w:rPr>
        <w:t>1.Оказание поддержки развитию субъектов малого предпринимательства;</w:t>
      </w:r>
    </w:p>
    <w:p w:rsidR="00524D45" w:rsidRPr="00F318DD" w:rsidRDefault="00524D45" w:rsidP="00524D45">
      <w:pPr>
        <w:tabs>
          <w:tab w:val="left" w:pos="16893"/>
        </w:tabs>
        <w:ind w:left="795" w:hanging="435"/>
        <w:jc w:val="both"/>
        <w:rPr>
          <w:shd w:val="clear" w:color="auto" w:fill="FFFFFF"/>
          <w:lang w:val="ru-RU"/>
        </w:rPr>
      </w:pPr>
      <w:r w:rsidRPr="00F318DD">
        <w:rPr>
          <w:shd w:val="clear" w:color="auto" w:fill="FFFFFF"/>
          <w:lang w:val="ru-RU"/>
        </w:rPr>
        <w:t>2.Оказание содействия развитию системы кредитования малого бизнеса;</w:t>
      </w:r>
    </w:p>
    <w:p w:rsidR="005625EA" w:rsidRPr="00F318DD" w:rsidRDefault="00524D45" w:rsidP="005625EA">
      <w:pPr>
        <w:pStyle w:val="310"/>
        <w:ind w:left="795" w:hanging="435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>3.Продвижение продукции малых предприятий на новые рынки, путем уча</w:t>
      </w:r>
      <w:r w:rsidR="005625EA">
        <w:rPr>
          <w:szCs w:val="24"/>
          <w:shd w:val="clear" w:color="auto" w:fill="FFFFFF"/>
          <w:lang w:val="ru-RU"/>
        </w:rPr>
        <w:t>стия их в выставках и ярмарках.</w:t>
      </w:r>
    </w:p>
    <w:p w:rsidR="00524D45" w:rsidRPr="00F318DD" w:rsidRDefault="00524D45" w:rsidP="00524D45">
      <w:pPr>
        <w:jc w:val="both"/>
        <w:rPr>
          <w:b/>
          <w:i/>
          <w:sz w:val="28"/>
          <w:szCs w:val="28"/>
          <w:shd w:val="clear" w:color="auto" w:fill="FFFFFF"/>
          <w:lang w:val="ru-RU"/>
        </w:rPr>
      </w:pPr>
    </w:p>
    <w:p w:rsidR="00524D45" w:rsidRPr="00F318DD" w:rsidRDefault="00524D45" w:rsidP="00524D45">
      <w:pPr>
        <w:ind w:firstLine="709"/>
        <w:jc w:val="both"/>
        <w:rPr>
          <w:b/>
          <w:i/>
          <w:shd w:val="clear" w:color="auto" w:fill="FFFFFF"/>
          <w:lang w:val="ru-RU"/>
        </w:rPr>
      </w:pPr>
      <w:r w:rsidRPr="00F318DD">
        <w:rPr>
          <w:b/>
          <w:i/>
          <w:shd w:val="clear" w:color="auto" w:fill="FFFFFF"/>
          <w:lang w:val="ru-RU"/>
        </w:rPr>
        <w:t xml:space="preserve">В области дорожного хозяйства </w:t>
      </w:r>
    </w:p>
    <w:p w:rsidR="00524D45" w:rsidRPr="00F318DD" w:rsidRDefault="00524D45" w:rsidP="00524D45">
      <w:pPr>
        <w:ind w:firstLine="709"/>
        <w:jc w:val="both"/>
        <w:rPr>
          <w:i/>
          <w:shd w:val="clear" w:color="auto" w:fill="FFFFFF"/>
          <w:lang w:val="ru-RU"/>
        </w:rPr>
      </w:pPr>
      <w:r w:rsidRPr="00F318DD">
        <w:rPr>
          <w:i/>
          <w:shd w:val="clear" w:color="auto" w:fill="FFFFFF"/>
          <w:lang w:val="ru-RU"/>
        </w:rPr>
        <w:t>Цели:</w:t>
      </w:r>
    </w:p>
    <w:p w:rsidR="00524D45" w:rsidRPr="00F318DD" w:rsidRDefault="00524D45" w:rsidP="00524D45">
      <w:pPr>
        <w:ind w:firstLine="709"/>
        <w:jc w:val="both"/>
        <w:rPr>
          <w:shd w:val="clear" w:color="auto" w:fill="FFFFFF"/>
          <w:lang w:val="ru-RU"/>
        </w:rPr>
      </w:pPr>
      <w:r w:rsidRPr="00F318DD">
        <w:rPr>
          <w:shd w:val="clear" w:color="auto" w:fill="FFFFFF"/>
          <w:lang w:val="ru-RU"/>
        </w:rPr>
        <w:t>1. Повышение доступности транспортных услуг.</w:t>
      </w:r>
    </w:p>
    <w:p w:rsidR="00524D45" w:rsidRPr="00F318DD" w:rsidRDefault="00524D45" w:rsidP="00524D45">
      <w:pPr>
        <w:ind w:firstLine="709"/>
        <w:jc w:val="both"/>
        <w:rPr>
          <w:i/>
          <w:shd w:val="clear" w:color="auto" w:fill="FFFFFF"/>
          <w:lang w:val="ru-RU"/>
        </w:rPr>
      </w:pPr>
      <w:r w:rsidRPr="00F318DD">
        <w:rPr>
          <w:i/>
          <w:shd w:val="clear" w:color="auto" w:fill="FFFFFF"/>
          <w:lang w:val="ru-RU"/>
        </w:rPr>
        <w:t>Задачи:</w:t>
      </w:r>
    </w:p>
    <w:p w:rsidR="00524D45" w:rsidRPr="00F318DD" w:rsidRDefault="00524D45" w:rsidP="00524D45">
      <w:pPr>
        <w:tabs>
          <w:tab w:val="left" w:pos="1909"/>
        </w:tabs>
        <w:ind w:firstLine="709"/>
        <w:jc w:val="both"/>
        <w:rPr>
          <w:shd w:val="clear" w:color="auto" w:fill="FFFFFF"/>
          <w:lang w:val="ru-RU"/>
        </w:rPr>
      </w:pPr>
      <w:r w:rsidRPr="00F318DD">
        <w:rPr>
          <w:shd w:val="clear" w:color="auto" w:fill="FFFFFF"/>
          <w:lang w:val="ru-RU"/>
        </w:rPr>
        <w:t>1. Содержание автомобильных дорог общего пользования между населенными пунктами. Поддержание в рабочем состоянии дорожной сети.</w:t>
      </w:r>
    </w:p>
    <w:p w:rsidR="00524D45" w:rsidRPr="00F318DD" w:rsidRDefault="00524D45" w:rsidP="00524D45">
      <w:pPr>
        <w:jc w:val="both"/>
        <w:rPr>
          <w:shd w:val="clear" w:color="auto" w:fill="FFFFFF"/>
          <w:lang w:val="ru-RU"/>
        </w:rPr>
      </w:pPr>
      <w:r w:rsidRPr="00F318DD">
        <w:rPr>
          <w:shd w:val="clear" w:color="auto" w:fill="FFFFFF"/>
          <w:lang w:val="ru-RU"/>
        </w:rPr>
        <w:t xml:space="preserve">       </w:t>
      </w:r>
      <w:r w:rsidR="00AA0445" w:rsidRPr="00F318DD">
        <w:rPr>
          <w:shd w:val="clear" w:color="auto" w:fill="FFFFFF"/>
          <w:lang w:val="ru-RU"/>
        </w:rPr>
        <w:t xml:space="preserve">   </w:t>
      </w:r>
      <w:r w:rsidRPr="00F318DD">
        <w:rPr>
          <w:shd w:val="clear" w:color="auto" w:fill="FFFFFF"/>
          <w:lang w:val="ru-RU"/>
        </w:rPr>
        <w:t xml:space="preserve"> </w:t>
      </w:r>
      <w:r w:rsidR="005625EA">
        <w:rPr>
          <w:shd w:val="clear" w:color="auto" w:fill="FFFFFF"/>
          <w:lang w:val="ru-RU"/>
        </w:rPr>
        <w:t>2. Проведение ямочного ремонта у</w:t>
      </w:r>
      <w:r w:rsidR="003C0194">
        <w:rPr>
          <w:shd w:val="clear" w:color="auto" w:fill="FFFFFF"/>
          <w:lang w:val="ru-RU"/>
        </w:rPr>
        <w:t xml:space="preserve">л. Демьяна Бедного, </w:t>
      </w:r>
      <w:proofErr w:type="gramStart"/>
      <w:r w:rsidR="003C0194">
        <w:rPr>
          <w:shd w:val="clear" w:color="auto" w:fill="FFFFFF"/>
          <w:lang w:val="ru-RU"/>
        </w:rPr>
        <w:t>Школьная</w:t>
      </w:r>
      <w:proofErr w:type="gramEnd"/>
      <w:r w:rsidR="003C0194">
        <w:rPr>
          <w:shd w:val="clear" w:color="auto" w:fill="FFFFFF"/>
          <w:lang w:val="ru-RU"/>
        </w:rPr>
        <w:t>, Степная, Садовая, Почтовая</w:t>
      </w:r>
      <w:r w:rsidR="005625EA">
        <w:rPr>
          <w:shd w:val="clear" w:color="auto" w:fill="FFFFFF"/>
          <w:lang w:val="ru-RU"/>
        </w:rPr>
        <w:t xml:space="preserve"> п. Садовый</w:t>
      </w:r>
      <w:r w:rsidR="003C0194">
        <w:rPr>
          <w:shd w:val="clear" w:color="auto" w:fill="FFFFFF"/>
          <w:lang w:val="ru-RU"/>
        </w:rPr>
        <w:t>.</w:t>
      </w:r>
    </w:p>
    <w:p w:rsidR="00524D45" w:rsidRPr="00F318DD" w:rsidRDefault="00524D45" w:rsidP="00524D45">
      <w:pPr>
        <w:pStyle w:val="320"/>
        <w:ind w:firstLine="0"/>
        <w:rPr>
          <w:b/>
          <w:i/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 xml:space="preserve">         </w:t>
      </w:r>
      <w:r w:rsidRPr="00F318DD">
        <w:rPr>
          <w:b/>
          <w:i/>
          <w:szCs w:val="24"/>
          <w:shd w:val="clear" w:color="auto" w:fill="FFFFFF"/>
          <w:lang w:val="ru-RU"/>
        </w:rPr>
        <w:t xml:space="preserve"> </w:t>
      </w:r>
    </w:p>
    <w:p w:rsidR="00524D45" w:rsidRPr="00F318DD" w:rsidRDefault="00524D45" w:rsidP="00524D45">
      <w:pPr>
        <w:pStyle w:val="a6"/>
        <w:ind w:firstLine="709"/>
        <w:jc w:val="both"/>
        <w:rPr>
          <w:b/>
          <w:i/>
          <w:szCs w:val="24"/>
          <w:shd w:val="clear" w:color="auto" w:fill="FFFFFF"/>
          <w:lang w:val="ru-RU"/>
        </w:rPr>
      </w:pPr>
      <w:r w:rsidRPr="00F318DD">
        <w:rPr>
          <w:b/>
          <w:i/>
          <w:szCs w:val="24"/>
          <w:shd w:val="clear" w:color="auto" w:fill="FFFFFF"/>
          <w:lang w:val="ru-RU"/>
        </w:rPr>
        <w:t>В области потребительского рынка</w:t>
      </w:r>
    </w:p>
    <w:p w:rsidR="00524D45" w:rsidRPr="00F318DD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 w:rsidRPr="00F318DD">
        <w:rPr>
          <w:i/>
          <w:szCs w:val="24"/>
          <w:shd w:val="clear" w:color="auto" w:fill="FFFFFF"/>
          <w:lang w:val="ru-RU"/>
        </w:rPr>
        <w:t xml:space="preserve">Цель: </w:t>
      </w:r>
      <w:r w:rsidRPr="00F318DD">
        <w:rPr>
          <w:szCs w:val="24"/>
          <w:shd w:val="clear" w:color="auto" w:fill="FFFFFF"/>
          <w:lang w:val="ru-RU"/>
        </w:rPr>
        <w:t xml:space="preserve"> Удовлетворение покупательского спроса населения в качественных товарах и услугах.</w:t>
      </w:r>
    </w:p>
    <w:p w:rsidR="00524D45" w:rsidRPr="00F318DD" w:rsidRDefault="00524D45" w:rsidP="00524D45">
      <w:pPr>
        <w:pStyle w:val="a6"/>
        <w:ind w:firstLine="709"/>
        <w:jc w:val="both"/>
        <w:rPr>
          <w:i/>
          <w:szCs w:val="24"/>
          <w:u w:val="single"/>
          <w:shd w:val="clear" w:color="auto" w:fill="FFFFFF"/>
          <w:lang w:val="ru-RU"/>
        </w:rPr>
      </w:pPr>
      <w:r w:rsidRPr="00F318DD">
        <w:rPr>
          <w:i/>
          <w:szCs w:val="24"/>
          <w:shd w:val="clear" w:color="auto" w:fill="FFFFFF"/>
          <w:lang w:val="ru-RU"/>
        </w:rPr>
        <w:t>Задачи</w:t>
      </w:r>
      <w:r w:rsidRPr="00F318DD">
        <w:rPr>
          <w:i/>
          <w:szCs w:val="24"/>
          <w:u w:val="single"/>
          <w:shd w:val="clear" w:color="auto" w:fill="FFFFFF"/>
          <w:lang w:val="ru-RU"/>
        </w:rPr>
        <w:t>:</w:t>
      </w:r>
    </w:p>
    <w:p w:rsidR="00524D45" w:rsidRPr="00F318DD" w:rsidRDefault="00524D45" w:rsidP="00524D45">
      <w:pPr>
        <w:pStyle w:val="a6"/>
        <w:ind w:firstLine="709"/>
        <w:jc w:val="both"/>
        <w:rPr>
          <w:szCs w:val="24"/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>1. Развитие стационарной торговли за счет открытия новых магазинов, павильонов в поселках.</w:t>
      </w:r>
    </w:p>
    <w:p w:rsidR="00524D45" w:rsidRPr="00F318DD" w:rsidRDefault="00524D45" w:rsidP="00524D45">
      <w:pPr>
        <w:pStyle w:val="a6"/>
        <w:ind w:firstLine="709"/>
        <w:jc w:val="both"/>
        <w:rPr>
          <w:shd w:val="clear" w:color="auto" w:fill="FFFFFF"/>
          <w:lang w:val="ru-RU"/>
        </w:rPr>
      </w:pPr>
      <w:r w:rsidRPr="00F318DD">
        <w:rPr>
          <w:szCs w:val="24"/>
          <w:shd w:val="clear" w:color="auto" w:fill="FFFFFF"/>
          <w:lang w:val="ru-RU"/>
        </w:rPr>
        <w:t xml:space="preserve">2. </w:t>
      </w:r>
      <w:r w:rsidRPr="00F318DD">
        <w:rPr>
          <w:shd w:val="clear" w:color="auto" w:fill="FFFFFF"/>
          <w:lang w:val="ru-RU"/>
        </w:rPr>
        <w:t>Возрождение бытового обслуживания в поселках, улучшение качества предоставляемых услуг.</w:t>
      </w:r>
    </w:p>
    <w:p w:rsidR="00524D45" w:rsidRPr="00F318DD" w:rsidRDefault="00524D45" w:rsidP="00524D45">
      <w:pPr>
        <w:ind w:firstLine="709"/>
        <w:jc w:val="both"/>
        <w:rPr>
          <w:b/>
          <w:i/>
          <w:sz w:val="28"/>
          <w:szCs w:val="28"/>
          <w:shd w:val="clear" w:color="auto" w:fill="FFFFFF"/>
          <w:lang w:val="ru-RU"/>
        </w:rPr>
      </w:pPr>
    </w:p>
    <w:p w:rsidR="00524D45" w:rsidRPr="00F318DD" w:rsidRDefault="00524D45" w:rsidP="00524D45">
      <w:pPr>
        <w:ind w:firstLine="709"/>
        <w:jc w:val="both"/>
        <w:rPr>
          <w:b/>
          <w:i/>
          <w:shd w:val="clear" w:color="auto" w:fill="FFFFFF"/>
          <w:lang w:val="ru-RU"/>
        </w:rPr>
      </w:pPr>
      <w:r w:rsidRPr="00F318DD">
        <w:rPr>
          <w:b/>
          <w:i/>
          <w:shd w:val="clear" w:color="auto" w:fill="FFFFFF"/>
          <w:lang w:val="ru-RU"/>
        </w:rPr>
        <w:t>В области благоустройства и озеленения территории, охраны окружающей среды</w:t>
      </w:r>
    </w:p>
    <w:p w:rsidR="00524D45" w:rsidRPr="00F318DD" w:rsidRDefault="00524D45" w:rsidP="00524D45">
      <w:pPr>
        <w:ind w:firstLine="709"/>
        <w:jc w:val="both"/>
        <w:rPr>
          <w:shd w:val="clear" w:color="auto" w:fill="FFFFFF"/>
          <w:lang w:val="ru-RU"/>
        </w:rPr>
      </w:pPr>
      <w:r w:rsidRPr="00F318DD">
        <w:rPr>
          <w:i/>
          <w:shd w:val="clear" w:color="auto" w:fill="FFFFFF"/>
          <w:lang w:val="ru-RU"/>
        </w:rPr>
        <w:t xml:space="preserve">Цель: </w:t>
      </w:r>
      <w:r w:rsidRPr="00F318DD">
        <w:rPr>
          <w:shd w:val="clear" w:color="auto" w:fill="FFFFFF"/>
          <w:lang w:val="ru-RU"/>
        </w:rPr>
        <w:t xml:space="preserve"> Создание комфортных условий проживания жителям Садовского сельсовета Краснозерского района.</w:t>
      </w:r>
    </w:p>
    <w:p w:rsidR="00524D45" w:rsidRPr="00F318DD" w:rsidRDefault="00524D45" w:rsidP="00524D45">
      <w:pPr>
        <w:ind w:firstLine="709"/>
        <w:jc w:val="both"/>
        <w:rPr>
          <w:i/>
          <w:u w:val="single"/>
          <w:shd w:val="clear" w:color="auto" w:fill="FFFFFF"/>
          <w:lang w:val="ru-RU"/>
        </w:rPr>
      </w:pPr>
      <w:r w:rsidRPr="00F318DD">
        <w:rPr>
          <w:i/>
          <w:shd w:val="clear" w:color="auto" w:fill="FFFFFF"/>
          <w:lang w:val="ru-RU"/>
        </w:rPr>
        <w:t>Задачи</w:t>
      </w:r>
      <w:r w:rsidRPr="00F318DD">
        <w:rPr>
          <w:i/>
          <w:u w:val="single"/>
          <w:shd w:val="clear" w:color="auto" w:fill="FFFFFF"/>
          <w:lang w:val="ru-RU"/>
        </w:rPr>
        <w:t>:</w:t>
      </w:r>
    </w:p>
    <w:p w:rsidR="00524D45" w:rsidRPr="00F318DD" w:rsidRDefault="00524D45" w:rsidP="00524D45">
      <w:pPr>
        <w:ind w:firstLine="709"/>
        <w:jc w:val="both"/>
        <w:rPr>
          <w:shd w:val="clear" w:color="auto" w:fill="FFFFFF"/>
          <w:lang w:val="ru-RU"/>
        </w:rPr>
      </w:pPr>
      <w:r w:rsidRPr="00F318DD">
        <w:rPr>
          <w:shd w:val="clear" w:color="auto" w:fill="FFFFFF"/>
          <w:lang w:val="ru-RU"/>
        </w:rPr>
        <w:lastRenderedPageBreak/>
        <w:t>1. Благоустройство и озеленение территории поселения.</w:t>
      </w:r>
    </w:p>
    <w:p w:rsidR="00524D45" w:rsidRPr="00F318DD" w:rsidRDefault="00524D45" w:rsidP="00524D45">
      <w:pPr>
        <w:ind w:firstLine="709"/>
        <w:jc w:val="both"/>
        <w:rPr>
          <w:shd w:val="clear" w:color="auto" w:fill="FFFFFF"/>
          <w:lang w:val="ru-RU"/>
        </w:rPr>
      </w:pPr>
      <w:r w:rsidRPr="00F318DD">
        <w:rPr>
          <w:shd w:val="clear" w:color="auto" w:fill="FFFFFF"/>
          <w:lang w:val="ru-RU"/>
        </w:rPr>
        <w:t>2. Проведение ре</w:t>
      </w:r>
      <w:r w:rsidR="00806BB5">
        <w:rPr>
          <w:shd w:val="clear" w:color="auto" w:fill="FFFFFF"/>
          <w:lang w:val="ru-RU"/>
        </w:rPr>
        <w:t xml:space="preserve">монта систем уличного освещения в пос. </w:t>
      </w:r>
      <w:proofErr w:type="gramStart"/>
      <w:r w:rsidR="00806BB5">
        <w:rPr>
          <w:shd w:val="clear" w:color="auto" w:fill="FFFFFF"/>
          <w:lang w:val="ru-RU"/>
        </w:rPr>
        <w:t>Садовый</w:t>
      </w:r>
      <w:proofErr w:type="gramEnd"/>
      <w:r w:rsidR="00806BB5">
        <w:rPr>
          <w:shd w:val="clear" w:color="auto" w:fill="FFFFFF"/>
          <w:lang w:val="ru-RU"/>
        </w:rPr>
        <w:t>, пос. Урожайный, пос. Целинный.</w:t>
      </w:r>
    </w:p>
    <w:p w:rsidR="00524D45" w:rsidRPr="00F318DD" w:rsidRDefault="00524D45" w:rsidP="00524D45">
      <w:pPr>
        <w:ind w:firstLine="709"/>
        <w:jc w:val="both"/>
        <w:rPr>
          <w:shd w:val="clear" w:color="auto" w:fill="FFFFFF"/>
          <w:lang w:val="ru-RU"/>
        </w:rPr>
      </w:pPr>
      <w:r w:rsidRPr="00F318DD">
        <w:rPr>
          <w:shd w:val="clear" w:color="auto" w:fill="FFFFFF"/>
          <w:lang w:val="ru-RU"/>
        </w:rPr>
        <w:t>3. Содержание мест захоронения</w:t>
      </w:r>
    </w:p>
    <w:p w:rsidR="00524D45" w:rsidRPr="00F318DD" w:rsidRDefault="00524D45" w:rsidP="00524D45">
      <w:pPr>
        <w:pStyle w:val="a6"/>
        <w:ind w:firstLine="0"/>
        <w:rPr>
          <w:shd w:val="clear" w:color="auto" w:fill="FFFFFF"/>
          <w:lang w:val="ru-RU"/>
        </w:rPr>
      </w:pPr>
      <w:r w:rsidRPr="00F318DD">
        <w:rPr>
          <w:lang w:val="ru-RU"/>
        </w:rPr>
        <w:t xml:space="preserve">       </w:t>
      </w:r>
      <w:r w:rsidRPr="00F318DD">
        <w:rPr>
          <w:shd w:val="clear" w:color="auto" w:fill="FFFFFF"/>
          <w:lang w:val="ru-RU"/>
        </w:rPr>
        <w:t xml:space="preserve">     4. Устранение несанкционированных свалок.</w:t>
      </w:r>
    </w:p>
    <w:p w:rsidR="00524D45" w:rsidRPr="00F318DD" w:rsidRDefault="00524D45" w:rsidP="00524D45">
      <w:pPr>
        <w:tabs>
          <w:tab w:val="left" w:pos="1800"/>
        </w:tabs>
        <w:ind w:firstLine="709"/>
        <w:jc w:val="both"/>
        <w:rPr>
          <w:shd w:val="clear" w:color="auto" w:fill="FFFFFF"/>
          <w:lang w:val="ru-RU"/>
        </w:rPr>
      </w:pPr>
    </w:p>
    <w:p w:rsidR="00524D45" w:rsidRPr="00F318DD" w:rsidRDefault="00524D45" w:rsidP="00524D45">
      <w:pPr>
        <w:tabs>
          <w:tab w:val="left" w:pos="1482"/>
        </w:tabs>
        <w:jc w:val="both"/>
        <w:rPr>
          <w:b/>
          <w:bCs/>
          <w:i/>
          <w:lang w:val="ru-RU"/>
        </w:rPr>
      </w:pPr>
      <w:r w:rsidRPr="00F318DD">
        <w:rPr>
          <w:b/>
          <w:bCs/>
          <w:i/>
          <w:lang w:val="ru-RU"/>
        </w:rPr>
        <w:t xml:space="preserve">        Развитие местного самоуправления</w:t>
      </w:r>
    </w:p>
    <w:p w:rsidR="00524D45" w:rsidRPr="00F318DD" w:rsidRDefault="00524D45" w:rsidP="00524D45">
      <w:pPr>
        <w:tabs>
          <w:tab w:val="left" w:pos="1482"/>
        </w:tabs>
        <w:jc w:val="both"/>
        <w:rPr>
          <w:bCs/>
          <w:lang w:val="ru-RU"/>
        </w:rPr>
      </w:pPr>
      <w:r w:rsidRPr="00F318DD">
        <w:rPr>
          <w:bCs/>
          <w:i/>
          <w:lang w:val="ru-RU"/>
        </w:rPr>
        <w:t xml:space="preserve">     Цель</w:t>
      </w:r>
      <w:r w:rsidRPr="00F318DD">
        <w:rPr>
          <w:bCs/>
          <w:lang w:val="ru-RU"/>
        </w:rPr>
        <w:t xml:space="preserve">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524D45" w:rsidRPr="00F318DD" w:rsidRDefault="00524D45" w:rsidP="00524D45">
      <w:pPr>
        <w:tabs>
          <w:tab w:val="left" w:pos="1482"/>
        </w:tabs>
        <w:rPr>
          <w:bCs/>
          <w:lang w:val="ru-RU"/>
        </w:rPr>
      </w:pPr>
      <w:r w:rsidRPr="00F318DD">
        <w:rPr>
          <w:bCs/>
          <w:i/>
          <w:lang w:val="ru-RU"/>
        </w:rPr>
        <w:t xml:space="preserve">        Задачи</w:t>
      </w:r>
      <w:r w:rsidRPr="00F318DD">
        <w:rPr>
          <w:bCs/>
          <w:lang w:val="ru-RU"/>
        </w:rPr>
        <w:t>:</w:t>
      </w:r>
    </w:p>
    <w:p w:rsidR="00524D45" w:rsidRPr="00F318DD" w:rsidRDefault="00524D45" w:rsidP="00524D45">
      <w:pPr>
        <w:tabs>
          <w:tab w:val="left" w:pos="1482"/>
        </w:tabs>
        <w:jc w:val="both"/>
        <w:rPr>
          <w:bCs/>
          <w:lang w:val="ru-RU"/>
        </w:rPr>
      </w:pPr>
      <w:r w:rsidRPr="00F318DD">
        <w:rPr>
          <w:bCs/>
          <w:lang w:val="ru-RU"/>
        </w:rPr>
        <w:t xml:space="preserve">    - совершенствование нормативно – правового обеспечения;</w:t>
      </w:r>
    </w:p>
    <w:p w:rsidR="00524D45" w:rsidRPr="00F318DD" w:rsidRDefault="00524D45" w:rsidP="00524D45">
      <w:pPr>
        <w:tabs>
          <w:tab w:val="left" w:pos="1482"/>
        </w:tabs>
        <w:jc w:val="both"/>
        <w:rPr>
          <w:bCs/>
          <w:lang w:val="ru-RU"/>
        </w:rPr>
      </w:pPr>
      <w:r w:rsidRPr="00F318DD">
        <w:rPr>
          <w:bCs/>
          <w:lang w:val="ru-RU"/>
        </w:rPr>
        <w:t xml:space="preserve">  - содействие в подготовке и повышении квалификации кадров в сфере муниципального управления.</w:t>
      </w:r>
    </w:p>
    <w:p w:rsidR="00524D45" w:rsidRPr="00F318DD" w:rsidRDefault="00524D45" w:rsidP="00524D45">
      <w:pPr>
        <w:tabs>
          <w:tab w:val="left" w:pos="1482"/>
        </w:tabs>
        <w:jc w:val="both"/>
        <w:rPr>
          <w:bCs/>
          <w:lang w:val="ru-RU"/>
        </w:rPr>
      </w:pPr>
    </w:p>
    <w:p w:rsidR="00524D45" w:rsidRPr="00F318DD" w:rsidRDefault="00524D45" w:rsidP="00524D45">
      <w:pPr>
        <w:numPr>
          <w:ilvl w:val="0"/>
          <w:numId w:val="4"/>
        </w:numPr>
        <w:tabs>
          <w:tab w:val="left" w:pos="16200"/>
        </w:tabs>
        <w:jc w:val="both"/>
        <w:rPr>
          <w:b/>
          <w:lang w:val="ru-RU"/>
        </w:rPr>
      </w:pPr>
      <w:r w:rsidRPr="00F318DD">
        <w:rPr>
          <w:b/>
          <w:bCs/>
          <w:lang w:val="ru-RU"/>
        </w:rPr>
        <w:t>Инвестиции в социально-экономическом развитии муниципального образования</w:t>
      </w:r>
      <w:r w:rsidRPr="00F318DD">
        <w:rPr>
          <w:b/>
          <w:lang w:val="ru-RU"/>
        </w:rPr>
        <w:t xml:space="preserve"> </w:t>
      </w:r>
    </w:p>
    <w:p w:rsidR="00524D45" w:rsidRPr="00F318DD" w:rsidRDefault="00524D45" w:rsidP="00524D45">
      <w:pPr>
        <w:tabs>
          <w:tab w:val="left" w:pos="1800"/>
        </w:tabs>
        <w:jc w:val="both"/>
        <w:rPr>
          <w:lang w:val="ru-RU"/>
        </w:rPr>
      </w:pPr>
      <w:r w:rsidRPr="00F318DD">
        <w:rPr>
          <w:b/>
          <w:lang w:val="ru-RU"/>
        </w:rPr>
        <w:t xml:space="preserve">     </w:t>
      </w:r>
      <w:r w:rsidRPr="00F318DD">
        <w:rPr>
          <w:lang w:val="ru-RU"/>
        </w:rPr>
        <w:t>Для решения социально-экономических задач поселения в рамках среднесрочного плана будут реализовываться мероприятия, включающие в себя инвестиционные проекты и социальные мероприятия. Сформированный блок мероприятий будет финансироваться из средств местного бюджета, в соответствии с планами социально-экономического развития,   муниципальными целевыми программами с ежегодным уточнением объемов финансирования исходя из реальных возможностей бюджета. Основным источником сре</w:t>
      </w:r>
      <w:proofErr w:type="gramStart"/>
      <w:r w:rsidRPr="00F318DD">
        <w:rPr>
          <w:lang w:val="ru-RU"/>
        </w:rPr>
        <w:t>дств</w:t>
      </w:r>
      <w:r w:rsidR="009C44A2" w:rsidRPr="00F318DD">
        <w:rPr>
          <w:lang w:val="ru-RU"/>
        </w:rPr>
        <w:t xml:space="preserve"> </w:t>
      </w:r>
      <w:r w:rsidR="00B865F8" w:rsidRPr="00F318DD">
        <w:rPr>
          <w:lang w:val="ru-RU"/>
        </w:rPr>
        <w:t xml:space="preserve"> </w:t>
      </w:r>
      <w:r w:rsidRPr="00F318DD">
        <w:rPr>
          <w:lang w:val="ru-RU"/>
        </w:rPr>
        <w:t>дл</w:t>
      </w:r>
      <w:proofErr w:type="gramEnd"/>
      <w:r w:rsidRPr="00F318DD">
        <w:rPr>
          <w:lang w:val="ru-RU"/>
        </w:rPr>
        <w:t>я осуществления инвестиционных проектов станут собственные и заемные средства предприятий и организаций.</w:t>
      </w:r>
    </w:p>
    <w:p w:rsidR="00524D45" w:rsidRPr="00F318DD" w:rsidRDefault="00524D45" w:rsidP="00524D45">
      <w:pPr>
        <w:tabs>
          <w:tab w:val="left" w:pos="1482"/>
        </w:tabs>
        <w:jc w:val="both"/>
        <w:rPr>
          <w:b/>
          <w:bCs/>
          <w:lang w:val="ru-RU"/>
        </w:rPr>
      </w:pPr>
      <w:r w:rsidRPr="00F318DD">
        <w:rPr>
          <w:szCs w:val="28"/>
          <w:lang w:val="ru-RU"/>
        </w:rPr>
        <w:t xml:space="preserve">    Число инвестиционных проектов и социальных мероприятий в процессе реализации Плана может увеличиваться и уточняться при составлении планов социально-экономического развития поселения  на соответствующий год.</w:t>
      </w:r>
      <w:r w:rsidRPr="00F318DD">
        <w:rPr>
          <w:b/>
          <w:bCs/>
          <w:lang w:val="ru-RU"/>
        </w:rPr>
        <w:t xml:space="preserve"> </w:t>
      </w:r>
    </w:p>
    <w:p w:rsidR="00524D45" w:rsidRPr="00F318DD" w:rsidRDefault="00524D45" w:rsidP="00162B3A">
      <w:pPr>
        <w:tabs>
          <w:tab w:val="left" w:pos="6882"/>
        </w:tabs>
        <w:jc w:val="both"/>
        <w:rPr>
          <w:b/>
          <w:bCs/>
          <w:szCs w:val="28"/>
          <w:lang w:val="ru-RU"/>
        </w:rPr>
      </w:pPr>
    </w:p>
    <w:p w:rsidR="00524D45" w:rsidRDefault="00524D45" w:rsidP="00524D45">
      <w:pPr>
        <w:tabs>
          <w:tab w:val="left" w:pos="6882"/>
        </w:tabs>
        <w:ind w:left="360"/>
        <w:jc w:val="both"/>
        <w:rPr>
          <w:b/>
          <w:bCs/>
          <w:szCs w:val="28"/>
          <w:lang w:val="ru-RU"/>
        </w:rPr>
      </w:pPr>
      <w:r w:rsidRPr="00F318DD">
        <w:rPr>
          <w:b/>
          <w:bCs/>
          <w:szCs w:val="28"/>
          <w:lang w:val="ru-RU"/>
        </w:rPr>
        <w:t xml:space="preserve">Основные мероприятия </w:t>
      </w:r>
      <w:proofErr w:type="gramStart"/>
      <w:r w:rsidRPr="00F318DD">
        <w:rPr>
          <w:b/>
          <w:bCs/>
          <w:szCs w:val="28"/>
          <w:lang w:val="ru-RU"/>
        </w:rPr>
        <w:t>реализации среднесрочного плана социально-экономического развития муниципального образования Садовского сельсовета</w:t>
      </w:r>
      <w:proofErr w:type="gramEnd"/>
      <w:r w:rsidRPr="00F318DD">
        <w:rPr>
          <w:b/>
          <w:bCs/>
          <w:szCs w:val="28"/>
          <w:lang w:val="ru-RU"/>
        </w:rPr>
        <w:t xml:space="preserve"> на </w:t>
      </w:r>
      <w:r w:rsidR="00D81E66">
        <w:rPr>
          <w:b/>
          <w:bCs/>
          <w:szCs w:val="28"/>
          <w:lang w:val="ru-RU"/>
        </w:rPr>
        <w:t>2021</w:t>
      </w:r>
      <w:r w:rsidRPr="00F318DD">
        <w:rPr>
          <w:b/>
          <w:bCs/>
          <w:szCs w:val="28"/>
          <w:lang w:val="ru-RU"/>
        </w:rPr>
        <w:t>-</w:t>
      </w:r>
      <w:r w:rsidR="00D81E66">
        <w:rPr>
          <w:b/>
          <w:bCs/>
          <w:szCs w:val="28"/>
          <w:lang w:val="ru-RU"/>
        </w:rPr>
        <w:t>2023</w:t>
      </w:r>
      <w:r w:rsidR="00C34C12" w:rsidRPr="00F318DD">
        <w:rPr>
          <w:b/>
          <w:bCs/>
          <w:szCs w:val="28"/>
          <w:lang w:val="ru-RU"/>
        </w:rPr>
        <w:t xml:space="preserve">  </w:t>
      </w:r>
      <w:r w:rsidR="006C770C" w:rsidRPr="00F318DD">
        <w:rPr>
          <w:b/>
          <w:bCs/>
          <w:szCs w:val="28"/>
          <w:lang w:val="ru-RU"/>
        </w:rPr>
        <w:t xml:space="preserve">  </w:t>
      </w:r>
      <w:r w:rsidRPr="00F318DD">
        <w:rPr>
          <w:b/>
          <w:bCs/>
          <w:szCs w:val="28"/>
          <w:lang w:val="ru-RU"/>
        </w:rPr>
        <w:t xml:space="preserve"> годы.</w:t>
      </w:r>
    </w:p>
    <w:p w:rsidR="00524D45" w:rsidRDefault="00524D45" w:rsidP="00524D45">
      <w:pPr>
        <w:tabs>
          <w:tab w:val="left" w:pos="1482"/>
        </w:tabs>
        <w:jc w:val="both"/>
        <w:rPr>
          <w:b/>
          <w:bCs/>
          <w:szCs w:val="28"/>
          <w:lang w:val="ru-RU"/>
        </w:rPr>
      </w:pPr>
    </w:p>
    <w:tbl>
      <w:tblPr>
        <w:tblW w:w="107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46"/>
        <w:gridCol w:w="2871"/>
        <w:gridCol w:w="61"/>
        <w:gridCol w:w="812"/>
        <w:gridCol w:w="807"/>
        <w:gridCol w:w="224"/>
        <w:gridCol w:w="569"/>
        <w:gridCol w:w="1059"/>
        <w:gridCol w:w="1502"/>
        <w:gridCol w:w="1059"/>
      </w:tblGrid>
      <w:tr w:rsidR="00524D45" w:rsidTr="004458C5"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Цели и задачи</w:t>
            </w:r>
          </w:p>
        </w:tc>
        <w:tc>
          <w:tcPr>
            <w:tcW w:w="2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исполнения</w:t>
            </w:r>
          </w:p>
        </w:tc>
        <w:tc>
          <w:tcPr>
            <w:tcW w:w="2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Объемы и источники финансирования,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уб.</w:t>
            </w:r>
          </w:p>
        </w:tc>
        <w:tc>
          <w:tcPr>
            <w:tcW w:w="1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Ответственные исполнители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</w:pPr>
          </w:p>
        </w:tc>
      </w:tr>
      <w:tr w:rsidR="00524D45" w:rsidTr="004458C5"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2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8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в том числе</w:t>
            </w:r>
          </w:p>
        </w:tc>
        <w:tc>
          <w:tcPr>
            <w:tcW w:w="1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</w:pPr>
          </w:p>
        </w:tc>
      </w:tr>
      <w:tr w:rsidR="00524D45" w:rsidRPr="007E4D7D" w:rsidTr="004458C5"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2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бюджет поселения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(собственные средства предприятий, кредитные ресурсы банков и пр.)</w:t>
            </w:r>
          </w:p>
        </w:tc>
        <w:tc>
          <w:tcPr>
            <w:tcW w:w="1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965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D45" w:rsidRDefault="00524D45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</w:t>
            </w:r>
            <w:r>
              <w:t>«</w:t>
            </w:r>
            <w:r>
              <w:rPr>
                <w:lang w:val="ru-RU"/>
              </w:rPr>
              <w:t>Сельское хозяйство»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D45" w:rsidRDefault="00524D45">
            <w:pPr>
              <w:snapToGrid w:val="0"/>
              <w:rPr>
                <w:lang w:val="ru-RU"/>
              </w:rPr>
            </w:pPr>
          </w:p>
        </w:tc>
      </w:tr>
      <w:tr w:rsidR="00524D45" w:rsidTr="004458C5">
        <w:tc>
          <w:tcPr>
            <w:tcW w:w="17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pStyle w:val="a8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техники сельскохозяйственными предприятиями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Pr="005908CF" w:rsidRDefault="005908CF" w:rsidP="00FF75F7">
            <w:pPr>
              <w:pStyle w:val="a8"/>
              <w:snapToGrid w:val="0"/>
              <w:rPr>
                <w:lang w:val="ru-RU"/>
              </w:rPr>
            </w:pPr>
            <w:r>
              <w:t>202</w:t>
            </w:r>
            <w:r w:rsidR="00D81E66">
              <w:rPr>
                <w:lang w:val="ru-RU"/>
              </w:rPr>
              <w:t>1</w:t>
            </w:r>
          </w:p>
          <w:p w:rsidR="00524D45" w:rsidRDefault="00D81E66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  <w:p w:rsidR="00FF75F7" w:rsidRDefault="005908CF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D81E66">
              <w:rPr>
                <w:lang w:val="ru-RU"/>
              </w:rPr>
              <w:t>3</w:t>
            </w:r>
          </w:p>
        </w:tc>
        <w:tc>
          <w:tcPr>
            <w:tcW w:w="1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pStyle w:val="a8"/>
              <w:snapToGrid w:val="0"/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Средства предприятия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</w:pPr>
          </w:p>
        </w:tc>
      </w:tr>
      <w:tr w:rsidR="00524D45" w:rsidTr="004458C5">
        <w:tc>
          <w:tcPr>
            <w:tcW w:w="17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4D45" w:rsidRDefault="00524D45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Приобретение </w:t>
            </w:r>
            <w:r>
              <w:rPr>
                <w:lang w:val="ru-RU"/>
              </w:rPr>
              <w:lastRenderedPageBreak/>
              <w:t>сельскохозяйственного оборудования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5908CF" w:rsidRDefault="005908CF" w:rsidP="00F67644">
            <w:pPr>
              <w:pStyle w:val="a8"/>
              <w:snapToGrid w:val="0"/>
              <w:rPr>
                <w:lang w:val="ru-RU"/>
              </w:rPr>
            </w:pPr>
            <w:r>
              <w:lastRenderedPageBreak/>
              <w:t>202</w:t>
            </w:r>
            <w:r w:rsidR="00D81E66">
              <w:rPr>
                <w:lang w:val="ru-RU"/>
              </w:rPr>
              <w:t>1</w:t>
            </w:r>
          </w:p>
          <w:p w:rsidR="00F67644" w:rsidRDefault="00D81E66" w:rsidP="00F6764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lastRenderedPageBreak/>
              <w:t>2022</w:t>
            </w:r>
          </w:p>
          <w:p w:rsidR="00524D45" w:rsidRPr="00F67644" w:rsidRDefault="00D81E66" w:rsidP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2023</w:t>
            </w:r>
            <w:r w:rsidR="00F67644">
              <w:rPr>
                <w:lang w:val="ru-RU"/>
              </w:rPr>
              <w:t xml:space="preserve"> </w:t>
            </w:r>
          </w:p>
        </w:tc>
        <w:tc>
          <w:tcPr>
            <w:tcW w:w="1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58C5" w:rsidRDefault="004458C5">
            <w:pPr>
              <w:pStyle w:val="a8"/>
              <w:snapToGrid w:val="0"/>
              <w:rPr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4D45" w:rsidRDefault="00524D45">
            <w:pPr>
              <w:pStyle w:val="a8"/>
              <w:snapToGrid w:val="0"/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58C5" w:rsidRDefault="004458C5">
            <w:pPr>
              <w:pStyle w:val="a8"/>
              <w:snapToGrid w:val="0"/>
              <w:rPr>
                <w:lang w:val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4D45" w:rsidRDefault="00524D45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4D45" w:rsidRDefault="00524D45">
            <w:pPr>
              <w:snapToGrid w:val="0"/>
            </w:pPr>
          </w:p>
        </w:tc>
      </w:tr>
      <w:tr w:rsidR="00F67644" w:rsidTr="004458C5">
        <w:tc>
          <w:tcPr>
            <w:tcW w:w="17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67644" w:rsidRDefault="00F67644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племенного скота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5908CF" w:rsidRDefault="00F67644" w:rsidP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908CF">
              <w:t>202</w:t>
            </w:r>
            <w:r w:rsidR="00D81E66">
              <w:rPr>
                <w:lang w:val="ru-RU"/>
              </w:rPr>
              <w:t>1</w:t>
            </w:r>
          </w:p>
          <w:p w:rsidR="00F67644" w:rsidRDefault="00D81E66" w:rsidP="00F6764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  <w:p w:rsidR="00F67644" w:rsidRPr="00FF75F7" w:rsidRDefault="00D81E66" w:rsidP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2023</w:t>
            </w:r>
            <w:r w:rsidR="00F67644">
              <w:rPr>
                <w:lang w:val="ru-RU"/>
              </w:rPr>
              <w:t xml:space="preserve">   </w:t>
            </w:r>
          </w:p>
        </w:tc>
        <w:tc>
          <w:tcPr>
            <w:tcW w:w="10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644" w:rsidRDefault="00F67644">
            <w:pPr>
              <w:pStyle w:val="a8"/>
              <w:snapToGrid w:val="0"/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1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67644" w:rsidRDefault="00F67644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67644" w:rsidRDefault="00F67644">
            <w:pPr>
              <w:snapToGrid w:val="0"/>
            </w:pPr>
          </w:p>
        </w:tc>
      </w:tr>
      <w:tr w:rsidR="00F67644" w:rsidRPr="007E4D7D" w:rsidTr="004458C5">
        <w:tc>
          <w:tcPr>
            <w:tcW w:w="965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644" w:rsidRDefault="00F67644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« Вопросы в области национальной безопасности и правоохранительной деятельности»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</w:tr>
      <w:tr w:rsidR="00F67644" w:rsidTr="004458C5">
        <w:tc>
          <w:tcPr>
            <w:tcW w:w="965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644" w:rsidRDefault="00F67644">
            <w:pPr>
              <w:pStyle w:val="a8"/>
              <w:snapToGrid w:val="0"/>
              <w:jc w:val="center"/>
              <w:rPr>
                <w:lang w:val="ru-RU"/>
              </w:rPr>
            </w:pPr>
            <w:r w:rsidRPr="004C7826">
              <w:rPr>
                <w:lang w:val="ru-RU"/>
              </w:rPr>
              <w:t xml:space="preserve">                                                  </w:t>
            </w:r>
            <w:r>
              <w:t xml:space="preserve">« </w:t>
            </w:r>
            <w:r>
              <w:rPr>
                <w:lang w:val="ru-RU"/>
              </w:rPr>
              <w:t>Общегосударственные вопросы»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</w:tr>
      <w:tr w:rsidR="00F67644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8CF" w:rsidRPr="007E4D7D" w:rsidRDefault="00D81E66" w:rsidP="005908CF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2021</w:t>
            </w:r>
          </w:p>
          <w:p w:rsidR="005908CF" w:rsidRPr="007E4D7D" w:rsidRDefault="00D81E66" w:rsidP="005908CF">
            <w:pPr>
              <w:pStyle w:val="a8"/>
              <w:rPr>
                <w:lang w:val="ru-RU"/>
              </w:rPr>
            </w:pPr>
            <w:r w:rsidRPr="007E4D7D">
              <w:rPr>
                <w:lang w:val="ru-RU"/>
              </w:rPr>
              <w:t>2022</w:t>
            </w:r>
          </w:p>
          <w:p w:rsidR="00F67644" w:rsidRPr="007E4D7D" w:rsidRDefault="005908CF" w:rsidP="005908CF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202</w:t>
            </w:r>
            <w:r w:rsidR="00D81E66" w:rsidRPr="007E4D7D">
              <w:rPr>
                <w:lang w:val="ru-RU"/>
              </w:rPr>
              <w:t>3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7E4D7D" w:rsidP="00286901">
            <w:pPr>
              <w:pStyle w:val="a8"/>
              <w:snapToGrid w:val="0"/>
              <w:jc w:val="both"/>
              <w:rPr>
                <w:lang w:val="ru-RU"/>
              </w:rPr>
            </w:pPr>
            <w:r w:rsidRPr="007E4D7D">
              <w:rPr>
                <w:lang w:val="ru-RU"/>
              </w:rPr>
              <w:t>1,0</w:t>
            </w:r>
          </w:p>
          <w:p w:rsidR="00286901" w:rsidRPr="007E4D7D" w:rsidRDefault="00286901" w:rsidP="00286901">
            <w:pPr>
              <w:pStyle w:val="a8"/>
              <w:snapToGrid w:val="0"/>
              <w:jc w:val="both"/>
              <w:rPr>
                <w:lang w:val="ru-RU"/>
              </w:rPr>
            </w:pPr>
            <w:r w:rsidRPr="007E4D7D">
              <w:rPr>
                <w:lang w:val="ru-RU"/>
              </w:rPr>
              <w:t>0,2</w:t>
            </w:r>
          </w:p>
          <w:p w:rsidR="00286901" w:rsidRPr="007E4D7D" w:rsidRDefault="00286901" w:rsidP="00286901">
            <w:pPr>
              <w:pStyle w:val="a8"/>
              <w:snapToGrid w:val="0"/>
              <w:jc w:val="both"/>
              <w:rPr>
                <w:lang w:val="ru-RU"/>
              </w:rPr>
            </w:pPr>
            <w:r w:rsidRPr="007E4D7D">
              <w:rPr>
                <w:lang w:val="ru-RU"/>
              </w:rPr>
              <w:t>0,2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901" w:rsidRPr="007E4D7D" w:rsidRDefault="007E4D7D" w:rsidP="00286901">
            <w:pPr>
              <w:pStyle w:val="a8"/>
              <w:snapToGrid w:val="0"/>
              <w:jc w:val="both"/>
              <w:rPr>
                <w:lang w:val="ru-RU"/>
              </w:rPr>
            </w:pPr>
            <w:r w:rsidRPr="007E4D7D">
              <w:rPr>
                <w:lang w:val="ru-RU"/>
              </w:rPr>
              <w:t>1,0</w:t>
            </w:r>
          </w:p>
          <w:p w:rsidR="00286901" w:rsidRPr="007E4D7D" w:rsidRDefault="00286901" w:rsidP="00286901">
            <w:pPr>
              <w:pStyle w:val="a8"/>
              <w:snapToGrid w:val="0"/>
              <w:jc w:val="both"/>
              <w:rPr>
                <w:lang w:val="ru-RU"/>
              </w:rPr>
            </w:pPr>
            <w:r w:rsidRPr="007E4D7D">
              <w:rPr>
                <w:lang w:val="ru-RU"/>
              </w:rPr>
              <w:t>0,2</w:t>
            </w:r>
          </w:p>
          <w:p w:rsidR="00F67644" w:rsidRPr="007E4D7D" w:rsidRDefault="00286901" w:rsidP="00286901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0,2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644" w:rsidRPr="007E4D7D" w:rsidRDefault="00F67644">
            <w:pPr>
              <w:pStyle w:val="a8"/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67644" w:rsidRDefault="00F67644">
            <w:pPr>
              <w:snapToGrid w:val="0"/>
            </w:pPr>
          </w:p>
        </w:tc>
      </w:tr>
      <w:tr w:rsidR="00F67644" w:rsidTr="004458C5">
        <w:tc>
          <w:tcPr>
            <w:tcW w:w="965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644" w:rsidRDefault="00F67644">
            <w:pPr>
              <w:pStyle w:val="a8"/>
              <w:snapToGrid w:val="0"/>
              <w:jc w:val="center"/>
              <w:rPr>
                <w:lang w:val="ru-RU"/>
              </w:rPr>
            </w:pPr>
            <w:r>
              <w:t xml:space="preserve">                                                «</w:t>
            </w:r>
            <w:r>
              <w:rPr>
                <w:lang w:val="ru-RU"/>
              </w:rPr>
              <w:t>Жилищное хозяйство»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</w:tr>
      <w:tr w:rsidR="00F67644" w:rsidTr="005908CF">
        <w:trPr>
          <w:trHeight w:val="1257"/>
        </w:trPr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Текущий ремонт муниципального жилого фонда</w:t>
            </w:r>
          </w:p>
        </w:tc>
        <w:tc>
          <w:tcPr>
            <w:tcW w:w="29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Ремонт системы водоснабжения, замена глубинного насоса</w:t>
            </w:r>
          </w:p>
          <w:p w:rsidR="00F67644" w:rsidRDefault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5908CF" w:rsidRDefault="005908CF" w:rsidP="00F67644">
            <w:pPr>
              <w:pStyle w:val="a8"/>
              <w:snapToGrid w:val="0"/>
              <w:rPr>
                <w:lang w:val="ru-RU"/>
              </w:rPr>
            </w:pPr>
            <w:r>
              <w:t>202</w:t>
            </w:r>
            <w:r w:rsidR="00D81E66">
              <w:rPr>
                <w:lang w:val="ru-RU"/>
              </w:rPr>
              <w:t>1</w:t>
            </w:r>
          </w:p>
          <w:p w:rsidR="00F67644" w:rsidRDefault="00D81E66" w:rsidP="00F6764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  <w:p w:rsidR="00F67644" w:rsidRDefault="005908CF" w:rsidP="00F6764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D81E66">
              <w:rPr>
                <w:lang w:val="ru-RU"/>
              </w:rPr>
              <w:t>3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pStyle w:val="a8"/>
              <w:snapToGrid w:val="0"/>
              <w:rPr>
                <w:lang w:val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pStyle w:val="a8"/>
              <w:snapToGrid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644" w:rsidRDefault="00F67644">
            <w:pPr>
              <w:pStyle w:val="a8"/>
              <w:snapToGrid w:val="0"/>
            </w:pPr>
          </w:p>
          <w:p w:rsidR="00F67644" w:rsidRDefault="00F67644">
            <w:pPr>
              <w:pStyle w:val="a8"/>
              <w:snapToGrid w:val="0"/>
            </w:pPr>
          </w:p>
          <w:p w:rsidR="00F67644" w:rsidRDefault="00F67644">
            <w:pPr>
              <w:pStyle w:val="a8"/>
              <w:snapToGrid w:val="0"/>
            </w:pPr>
          </w:p>
          <w:p w:rsidR="00F67644" w:rsidRDefault="00F67644">
            <w:pPr>
              <w:pStyle w:val="a8"/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D81E66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МУП «</w:t>
            </w:r>
            <w:proofErr w:type="spellStart"/>
            <w:r>
              <w:rPr>
                <w:lang w:val="ru-RU"/>
              </w:rPr>
              <w:t>Краснозерский</w:t>
            </w:r>
            <w:proofErr w:type="spellEnd"/>
            <w:r>
              <w:rPr>
                <w:lang w:val="ru-RU"/>
              </w:rPr>
              <w:t xml:space="preserve"> полигон ТБО»</w:t>
            </w:r>
          </w:p>
          <w:p w:rsidR="00F67644" w:rsidRDefault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67644" w:rsidRDefault="00F67644">
            <w:pPr>
              <w:snapToGrid w:val="0"/>
            </w:pPr>
          </w:p>
        </w:tc>
      </w:tr>
      <w:tr w:rsidR="00F67644" w:rsidTr="004458C5">
        <w:tc>
          <w:tcPr>
            <w:tcW w:w="965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644" w:rsidRDefault="00F67644">
            <w:pPr>
              <w:pStyle w:val="a8"/>
              <w:snapToGrid w:val="0"/>
              <w:jc w:val="center"/>
              <w:rPr>
                <w:lang w:val="ru-RU"/>
              </w:rPr>
            </w:pPr>
            <w:r>
              <w:t xml:space="preserve">                                       «</w:t>
            </w:r>
            <w:r>
              <w:rPr>
                <w:lang w:val="ru-RU"/>
              </w:rPr>
              <w:t>Благоустройство»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</w:tr>
      <w:tr w:rsidR="00F67644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Улучшение условий жизни населения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Содержание уличного освещения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8CF" w:rsidRPr="007E4D7D" w:rsidRDefault="00D81E66" w:rsidP="005908CF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2021</w:t>
            </w:r>
          </w:p>
          <w:p w:rsidR="005908CF" w:rsidRPr="007E4D7D" w:rsidRDefault="00D81E66" w:rsidP="005908CF">
            <w:pPr>
              <w:pStyle w:val="a8"/>
              <w:rPr>
                <w:lang w:val="ru-RU"/>
              </w:rPr>
            </w:pPr>
            <w:r w:rsidRPr="007E4D7D">
              <w:rPr>
                <w:lang w:val="ru-RU"/>
              </w:rPr>
              <w:t>2022</w:t>
            </w:r>
          </w:p>
          <w:p w:rsidR="00F67644" w:rsidRPr="007E4D7D" w:rsidRDefault="005908CF" w:rsidP="005908CF">
            <w:pPr>
              <w:rPr>
                <w:lang w:val="ru-RU"/>
              </w:rPr>
            </w:pPr>
            <w:r w:rsidRPr="007E4D7D">
              <w:rPr>
                <w:lang w:val="ru-RU"/>
              </w:rPr>
              <w:t>202</w:t>
            </w:r>
            <w:r w:rsidR="00D81E66" w:rsidRPr="007E4D7D">
              <w:rPr>
                <w:lang w:val="ru-RU"/>
              </w:rPr>
              <w:t>3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7E4D7D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535,2</w:t>
            </w:r>
          </w:p>
          <w:p w:rsidR="00286901" w:rsidRPr="007E4D7D" w:rsidRDefault="00286901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120,0</w:t>
            </w:r>
          </w:p>
          <w:p w:rsidR="00286901" w:rsidRPr="007E4D7D" w:rsidRDefault="00286901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120,0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901" w:rsidRPr="007E4D7D" w:rsidRDefault="007E4D7D" w:rsidP="00286901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535,2</w:t>
            </w:r>
          </w:p>
          <w:p w:rsidR="00286901" w:rsidRPr="007E4D7D" w:rsidRDefault="00286901" w:rsidP="00286901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120,0</w:t>
            </w:r>
          </w:p>
          <w:p w:rsidR="00F67644" w:rsidRPr="007E4D7D" w:rsidRDefault="00286901" w:rsidP="00286901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120,0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644" w:rsidRPr="007E4D7D" w:rsidRDefault="00F67644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</w:tr>
      <w:tr w:rsidR="00F67644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Обеспечение безопасности движения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snapToGrid w:val="0"/>
              <w:rPr>
                <w:lang w:val="ru-RU"/>
              </w:rPr>
            </w:pPr>
            <w:proofErr w:type="spellStart"/>
            <w:r w:rsidRPr="007E4D7D">
              <w:rPr>
                <w:lang w:val="ru-RU"/>
              </w:rPr>
              <w:t>Грейдерование</w:t>
            </w:r>
            <w:proofErr w:type="spellEnd"/>
            <w:r w:rsidRPr="007E4D7D">
              <w:rPr>
                <w:lang w:val="ru-RU"/>
              </w:rPr>
              <w:t xml:space="preserve"> дорог, очистка от снега, частичный ремонт дорог в пределах поселения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8CF" w:rsidRPr="007E4D7D" w:rsidRDefault="00D81E66" w:rsidP="005908CF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2021</w:t>
            </w:r>
          </w:p>
          <w:p w:rsidR="005908CF" w:rsidRPr="007E4D7D" w:rsidRDefault="00D81E66" w:rsidP="005908CF">
            <w:pPr>
              <w:pStyle w:val="a8"/>
              <w:rPr>
                <w:lang w:val="ru-RU"/>
              </w:rPr>
            </w:pPr>
            <w:r w:rsidRPr="007E4D7D">
              <w:rPr>
                <w:lang w:val="ru-RU"/>
              </w:rPr>
              <w:t>2022</w:t>
            </w:r>
          </w:p>
          <w:p w:rsidR="00F67644" w:rsidRPr="007E4D7D" w:rsidRDefault="005908CF" w:rsidP="005908CF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202</w:t>
            </w:r>
            <w:r w:rsidR="00D81E66" w:rsidRPr="007E4D7D">
              <w:rPr>
                <w:lang w:val="ru-RU"/>
              </w:rPr>
              <w:t>3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7E4D7D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375,8</w:t>
            </w:r>
          </w:p>
          <w:p w:rsidR="00286901" w:rsidRPr="007E4D7D" w:rsidRDefault="007E4D7D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397,5</w:t>
            </w:r>
          </w:p>
          <w:p w:rsidR="00286901" w:rsidRPr="007E4D7D" w:rsidRDefault="007E4D7D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412,5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snapToGrid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901" w:rsidRPr="007E4D7D" w:rsidRDefault="007E4D7D" w:rsidP="00286901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375,8</w:t>
            </w:r>
          </w:p>
          <w:p w:rsidR="00286901" w:rsidRPr="007E4D7D" w:rsidRDefault="007E4D7D" w:rsidP="00286901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397,5</w:t>
            </w:r>
          </w:p>
          <w:p w:rsidR="00F67644" w:rsidRPr="007E4D7D" w:rsidRDefault="007E4D7D" w:rsidP="00286901">
            <w:pPr>
              <w:snapToGrid w:val="0"/>
            </w:pPr>
            <w:r w:rsidRPr="007E4D7D">
              <w:rPr>
                <w:lang w:val="ru-RU"/>
              </w:rPr>
              <w:t>412,5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</w:tr>
      <w:tr w:rsidR="00F67644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Содержание мест захоронения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Ограждение кладбищ, содержание в чистоте и др.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8CF" w:rsidRPr="005908CF" w:rsidRDefault="00D81E66" w:rsidP="005908CF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  <w:p w:rsidR="005908CF" w:rsidRDefault="00D81E66" w:rsidP="005908CF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  <w:p w:rsidR="00F67644" w:rsidRPr="00FF75F7" w:rsidRDefault="005908CF" w:rsidP="005908CF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D81E66">
              <w:rPr>
                <w:lang w:val="ru-RU"/>
              </w:rPr>
              <w:t>3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644" w:rsidRDefault="00F67644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</w:tr>
      <w:tr w:rsidR="00F67644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ремонт памятников</w:t>
            </w:r>
          </w:p>
          <w:p w:rsidR="00F67644" w:rsidRDefault="00F6764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мероприятия по благоустройству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8CF" w:rsidRPr="005908CF" w:rsidRDefault="00D81E66" w:rsidP="005908CF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  <w:p w:rsidR="005908CF" w:rsidRDefault="00D81E66" w:rsidP="005908CF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  <w:p w:rsidR="00F67644" w:rsidRPr="00FF75F7" w:rsidRDefault="005908CF" w:rsidP="005908CF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D81E66">
              <w:rPr>
                <w:lang w:val="ru-RU"/>
              </w:rPr>
              <w:t>3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644" w:rsidRDefault="00F67644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</w:tr>
      <w:tr w:rsidR="00F67644" w:rsidTr="004458C5">
        <w:tc>
          <w:tcPr>
            <w:tcW w:w="965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644" w:rsidRDefault="00F67644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Молодежная политика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</w:tr>
      <w:tr w:rsidR="00F67644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Создание условий социального становления молодежи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Организация </w:t>
            </w:r>
            <w:proofErr w:type="spellStart"/>
            <w:r>
              <w:rPr>
                <w:lang w:val="ru-RU"/>
              </w:rPr>
              <w:t>досуговой</w:t>
            </w:r>
            <w:proofErr w:type="spellEnd"/>
            <w:r>
              <w:rPr>
                <w:lang w:val="ru-RU"/>
              </w:rPr>
              <w:t xml:space="preserve"> деятельности, деятельность военно-патриотических объединений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286901" w:rsidRDefault="005908CF" w:rsidP="00F67644">
            <w:pPr>
              <w:pStyle w:val="a8"/>
              <w:snapToGrid w:val="0"/>
              <w:rPr>
                <w:lang w:val="ru-RU"/>
              </w:rPr>
            </w:pPr>
            <w:r>
              <w:t>202</w:t>
            </w:r>
            <w:r w:rsidR="00D81E66">
              <w:rPr>
                <w:lang w:val="ru-RU"/>
              </w:rPr>
              <w:t>1</w:t>
            </w:r>
          </w:p>
          <w:p w:rsidR="00F67644" w:rsidRDefault="00D81E66" w:rsidP="00F6764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  <w:p w:rsidR="00F67644" w:rsidRPr="00FF75F7" w:rsidRDefault="005908CF" w:rsidP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D81E66">
              <w:rPr>
                <w:lang w:val="ru-RU"/>
              </w:rPr>
              <w:t>3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644" w:rsidRDefault="00F67644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</w:tr>
      <w:tr w:rsidR="00F67644" w:rsidTr="004458C5">
        <w:tc>
          <w:tcPr>
            <w:tcW w:w="965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644" w:rsidRDefault="00F67644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Культура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</w:tr>
      <w:tr w:rsidR="00F67644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 xml:space="preserve">Создание условий для сохранения самобытности, культурного наследия и развития самодеятельного народного </w:t>
            </w:r>
            <w:r w:rsidRPr="007E4D7D">
              <w:rPr>
                <w:lang w:val="ru-RU"/>
              </w:rPr>
              <w:lastRenderedPageBreak/>
              <w:t>творчества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lastRenderedPageBreak/>
              <w:t>Проведение культурно-массовых мероприятий, конкурсов, смотров самодеятельного народного творчества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8CF" w:rsidRPr="007E4D7D" w:rsidRDefault="00D81E66" w:rsidP="005908CF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2021</w:t>
            </w:r>
          </w:p>
          <w:p w:rsidR="005908CF" w:rsidRPr="007E4D7D" w:rsidRDefault="00D81E66" w:rsidP="005908CF">
            <w:pPr>
              <w:pStyle w:val="a8"/>
              <w:rPr>
                <w:lang w:val="ru-RU"/>
              </w:rPr>
            </w:pPr>
            <w:r w:rsidRPr="007E4D7D">
              <w:rPr>
                <w:lang w:val="ru-RU"/>
              </w:rPr>
              <w:t>2022</w:t>
            </w:r>
          </w:p>
          <w:p w:rsidR="00F67644" w:rsidRPr="007E4D7D" w:rsidRDefault="005908CF" w:rsidP="005908CF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202</w:t>
            </w:r>
            <w:r w:rsidR="00D81E66" w:rsidRPr="007E4D7D">
              <w:rPr>
                <w:lang w:val="ru-RU"/>
              </w:rPr>
              <w:t>3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7E4D7D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5,0</w:t>
            </w:r>
          </w:p>
          <w:p w:rsidR="00286901" w:rsidRPr="007E4D7D" w:rsidRDefault="00286901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20,0</w:t>
            </w:r>
          </w:p>
          <w:p w:rsidR="00286901" w:rsidRPr="007E4D7D" w:rsidRDefault="00286901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20,0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901" w:rsidRPr="007E4D7D" w:rsidRDefault="007E4D7D" w:rsidP="00286901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5,0</w:t>
            </w:r>
          </w:p>
          <w:p w:rsidR="00286901" w:rsidRPr="007E4D7D" w:rsidRDefault="00286901" w:rsidP="00286901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20,0</w:t>
            </w:r>
          </w:p>
          <w:p w:rsidR="00F67644" w:rsidRPr="007E4D7D" w:rsidRDefault="00286901" w:rsidP="00286901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20,0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644" w:rsidRPr="007E4D7D" w:rsidRDefault="00F67644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67644" w:rsidRDefault="00F67644">
            <w:pPr>
              <w:snapToGrid w:val="0"/>
            </w:pPr>
          </w:p>
        </w:tc>
      </w:tr>
      <w:tr w:rsidR="00F67644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и ремонт аппаратуры, текущий ремонт и содержание зданий  учреждений культуры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8CF" w:rsidRPr="005908CF" w:rsidRDefault="00D81E66" w:rsidP="005908CF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  <w:p w:rsidR="005908CF" w:rsidRDefault="00D81E66" w:rsidP="005908CF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  <w:p w:rsidR="00F67644" w:rsidRDefault="005908CF" w:rsidP="005908CF">
            <w:pPr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D81E66">
              <w:rPr>
                <w:lang w:val="ru-RU"/>
              </w:rPr>
              <w:t>3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644" w:rsidRDefault="00F67644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Default="00F6764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</w:tr>
      <w:tr w:rsidR="00F67644" w:rsidTr="004458C5">
        <w:tc>
          <w:tcPr>
            <w:tcW w:w="965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644" w:rsidRDefault="00F67644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Социальная политика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644" w:rsidRDefault="00F67644">
            <w:pPr>
              <w:snapToGrid w:val="0"/>
              <w:rPr>
                <w:lang w:val="ru-RU"/>
              </w:rPr>
            </w:pPr>
          </w:p>
        </w:tc>
      </w:tr>
      <w:tr w:rsidR="00F67644" w:rsidTr="004458C5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Социальная поддержка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Доплаты к пенсиям муниципальных служащих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9C06B0" w:rsidP="00F67644">
            <w:pPr>
              <w:pStyle w:val="a8"/>
              <w:snapToGrid w:val="0"/>
              <w:rPr>
                <w:lang w:val="ru-RU"/>
              </w:rPr>
            </w:pPr>
            <w:r w:rsidRPr="007E4D7D">
              <w:t>202</w:t>
            </w:r>
            <w:r w:rsidR="00D81E66" w:rsidRPr="007E4D7D">
              <w:rPr>
                <w:lang w:val="ru-RU"/>
              </w:rPr>
              <w:t>1</w:t>
            </w:r>
          </w:p>
          <w:p w:rsidR="00F67644" w:rsidRPr="007E4D7D" w:rsidRDefault="00D81E66" w:rsidP="00F67644">
            <w:pPr>
              <w:pStyle w:val="a8"/>
              <w:rPr>
                <w:lang w:val="ru-RU"/>
              </w:rPr>
            </w:pPr>
            <w:r w:rsidRPr="007E4D7D">
              <w:rPr>
                <w:lang w:val="ru-RU"/>
              </w:rPr>
              <w:t>2022</w:t>
            </w:r>
          </w:p>
          <w:p w:rsidR="00F67644" w:rsidRPr="007E4D7D" w:rsidRDefault="005908CF" w:rsidP="00F67644">
            <w:pPr>
              <w:pStyle w:val="a8"/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202</w:t>
            </w:r>
            <w:r w:rsidR="00D81E66" w:rsidRPr="007E4D7D">
              <w:rPr>
                <w:lang w:val="ru-RU"/>
              </w:rPr>
              <w:t>3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9C06B0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255,9</w:t>
            </w:r>
          </w:p>
          <w:p w:rsidR="009C06B0" w:rsidRPr="007E4D7D" w:rsidRDefault="009C06B0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255,9</w:t>
            </w:r>
          </w:p>
          <w:p w:rsidR="009C06B0" w:rsidRPr="007E4D7D" w:rsidRDefault="009C06B0" w:rsidP="009C06B0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255,9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06B0" w:rsidRPr="007E4D7D" w:rsidRDefault="009C06B0" w:rsidP="009C06B0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255,9</w:t>
            </w:r>
          </w:p>
          <w:p w:rsidR="009C06B0" w:rsidRPr="007E4D7D" w:rsidRDefault="009C06B0" w:rsidP="009C06B0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255,9</w:t>
            </w:r>
          </w:p>
          <w:p w:rsidR="00F67644" w:rsidRPr="007E4D7D" w:rsidRDefault="009C06B0" w:rsidP="009C06B0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255,9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644" w:rsidRPr="007E4D7D" w:rsidRDefault="00F67644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644" w:rsidRPr="007E4D7D" w:rsidRDefault="00F67644">
            <w:pPr>
              <w:snapToGrid w:val="0"/>
              <w:rPr>
                <w:lang w:val="ru-RU"/>
              </w:rPr>
            </w:pPr>
            <w:r w:rsidRPr="007E4D7D">
              <w:rPr>
                <w:lang w:val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67644" w:rsidRDefault="00F67644">
            <w:pPr>
              <w:snapToGrid w:val="0"/>
            </w:pPr>
          </w:p>
        </w:tc>
      </w:tr>
    </w:tbl>
    <w:p w:rsidR="00524D45" w:rsidRDefault="00524D45" w:rsidP="00524D45">
      <w:pPr>
        <w:pStyle w:val="11"/>
        <w:jc w:val="left"/>
        <w:rPr>
          <w:rFonts w:ascii="Times New Roman" w:hAnsi="Times New Roman"/>
          <w:b/>
          <w:sz w:val="28"/>
          <w:szCs w:val="28"/>
        </w:rPr>
      </w:pPr>
    </w:p>
    <w:sectPr w:rsidR="00524D45" w:rsidSect="0064112B">
      <w:headerReference w:type="default" r:id="rId8"/>
      <w:headerReference w:type="first" r:id="rId9"/>
      <w:pgSz w:w="11906" w:h="16838"/>
      <w:pgMar w:top="1134" w:right="567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81" w:rsidRDefault="006B5A81" w:rsidP="009E6980">
      <w:r>
        <w:separator/>
      </w:r>
    </w:p>
  </w:endnote>
  <w:endnote w:type="continuationSeparator" w:id="0">
    <w:p w:rsidR="006B5A81" w:rsidRDefault="006B5A81" w:rsidP="009E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81" w:rsidRDefault="006B5A81" w:rsidP="009E6980">
      <w:r>
        <w:separator/>
      </w:r>
    </w:p>
  </w:footnote>
  <w:footnote w:type="continuationSeparator" w:id="0">
    <w:p w:rsidR="006B5A81" w:rsidRDefault="006B5A81" w:rsidP="009E6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14" w:rsidRDefault="00143C1C">
    <w:pPr>
      <w:pStyle w:val="a3"/>
    </w:pPr>
    <w:r w:rsidRPr="00143C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3.95pt;height:9.1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24714" w:rsidRDefault="00143C1C">
                <w:pPr>
                  <w:pStyle w:val="a3"/>
                </w:pPr>
                <w:r>
                  <w:rPr>
                    <w:rStyle w:val="a5"/>
                    <w:sz w:val="16"/>
                  </w:rPr>
                  <w:fldChar w:fldCharType="begin"/>
                </w:r>
                <w:r w:rsidR="00C24714">
                  <w:rPr>
                    <w:rStyle w:val="a5"/>
                    <w:sz w:val="16"/>
                  </w:rPr>
                  <w:instrText xml:space="preserve"> PAGE </w:instrText>
                </w:r>
                <w:r>
                  <w:rPr>
                    <w:rStyle w:val="a5"/>
                    <w:sz w:val="16"/>
                  </w:rPr>
                  <w:fldChar w:fldCharType="separate"/>
                </w:r>
                <w:r w:rsidR="007E4D7D">
                  <w:rPr>
                    <w:rStyle w:val="a5"/>
                    <w:noProof/>
                    <w:sz w:val="16"/>
                  </w:rPr>
                  <w:t>7</w:t>
                </w:r>
                <w:r>
                  <w:rPr>
                    <w:rStyle w:val="a5"/>
                    <w:sz w:val="1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14" w:rsidRDefault="00C247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6CB2"/>
    <w:rsid w:val="00095101"/>
    <w:rsid w:val="000970EF"/>
    <w:rsid w:val="000C2241"/>
    <w:rsid w:val="000D3295"/>
    <w:rsid w:val="000E3B77"/>
    <w:rsid w:val="000F4597"/>
    <w:rsid w:val="00135FBF"/>
    <w:rsid w:val="00143C1C"/>
    <w:rsid w:val="001578FE"/>
    <w:rsid w:val="00162B3A"/>
    <w:rsid w:val="00163440"/>
    <w:rsid w:val="00164765"/>
    <w:rsid w:val="001706C9"/>
    <w:rsid w:val="001A5525"/>
    <w:rsid w:val="001A7494"/>
    <w:rsid w:val="001B6269"/>
    <w:rsid w:val="001E05AF"/>
    <w:rsid w:val="001E1155"/>
    <w:rsid w:val="0021084E"/>
    <w:rsid w:val="00216A62"/>
    <w:rsid w:val="00226FFF"/>
    <w:rsid w:val="00253CC7"/>
    <w:rsid w:val="00286901"/>
    <w:rsid w:val="00291D89"/>
    <w:rsid w:val="002B6AA5"/>
    <w:rsid w:val="002E4953"/>
    <w:rsid w:val="00310078"/>
    <w:rsid w:val="00353E23"/>
    <w:rsid w:val="003A2D90"/>
    <w:rsid w:val="003C0194"/>
    <w:rsid w:val="003C2A39"/>
    <w:rsid w:val="003C2EDE"/>
    <w:rsid w:val="003F21D1"/>
    <w:rsid w:val="003F4856"/>
    <w:rsid w:val="00417B5B"/>
    <w:rsid w:val="004458C5"/>
    <w:rsid w:val="00454D71"/>
    <w:rsid w:val="00486CB2"/>
    <w:rsid w:val="00490550"/>
    <w:rsid w:val="004946B3"/>
    <w:rsid w:val="00494A7C"/>
    <w:rsid w:val="004B77A8"/>
    <w:rsid w:val="004C7826"/>
    <w:rsid w:val="004D2E52"/>
    <w:rsid w:val="00505AEE"/>
    <w:rsid w:val="00524D45"/>
    <w:rsid w:val="00526613"/>
    <w:rsid w:val="005625EA"/>
    <w:rsid w:val="005666DC"/>
    <w:rsid w:val="005908CF"/>
    <w:rsid w:val="005B41AD"/>
    <w:rsid w:val="005D52CB"/>
    <w:rsid w:val="005D57D9"/>
    <w:rsid w:val="005E1BDB"/>
    <w:rsid w:val="005E75A2"/>
    <w:rsid w:val="0064112B"/>
    <w:rsid w:val="006549B1"/>
    <w:rsid w:val="00670EA2"/>
    <w:rsid w:val="00676B14"/>
    <w:rsid w:val="0069629A"/>
    <w:rsid w:val="006B5A81"/>
    <w:rsid w:val="006C770C"/>
    <w:rsid w:val="006E3A06"/>
    <w:rsid w:val="006E72C6"/>
    <w:rsid w:val="006F30C1"/>
    <w:rsid w:val="00711CFB"/>
    <w:rsid w:val="0074785D"/>
    <w:rsid w:val="0077128D"/>
    <w:rsid w:val="00776EF6"/>
    <w:rsid w:val="00777CB3"/>
    <w:rsid w:val="007B1381"/>
    <w:rsid w:val="007B46F8"/>
    <w:rsid w:val="007B6198"/>
    <w:rsid w:val="007C7B07"/>
    <w:rsid w:val="007E4D7D"/>
    <w:rsid w:val="00806942"/>
    <w:rsid w:val="00806BB5"/>
    <w:rsid w:val="00806E1E"/>
    <w:rsid w:val="008544C8"/>
    <w:rsid w:val="008674B3"/>
    <w:rsid w:val="008B2A00"/>
    <w:rsid w:val="008C5B1B"/>
    <w:rsid w:val="008E13C0"/>
    <w:rsid w:val="008E489C"/>
    <w:rsid w:val="009102E5"/>
    <w:rsid w:val="0093534E"/>
    <w:rsid w:val="009460AA"/>
    <w:rsid w:val="009777C4"/>
    <w:rsid w:val="009837E3"/>
    <w:rsid w:val="009C06B0"/>
    <w:rsid w:val="009C44A2"/>
    <w:rsid w:val="009D4EFB"/>
    <w:rsid w:val="009E6980"/>
    <w:rsid w:val="00A0124B"/>
    <w:rsid w:val="00A14622"/>
    <w:rsid w:val="00A215FD"/>
    <w:rsid w:val="00A36A6D"/>
    <w:rsid w:val="00A74E95"/>
    <w:rsid w:val="00A80B12"/>
    <w:rsid w:val="00A92374"/>
    <w:rsid w:val="00AA0445"/>
    <w:rsid w:val="00AA0798"/>
    <w:rsid w:val="00AD79D0"/>
    <w:rsid w:val="00B33C7F"/>
    <w:rsid w:val="00B40206"/>
    <w:rsid w:val="00B41ECB"/>
    <w:rsid w:val="00B4723C"/>
    <w:rsid w:val="00B54A1E"/>
    <w:rsid w:val="00B54B63"/>
    <w:rsid w:val="00B864EA"/>
    <w:rsid w:val="00B865F8"/>
    <w:rsid w:val="00B90E35"/>
    <w:rsid w:val="00BA5E3F"/>
    <w:rsid w:val="00BB32CE"/>
    <w:rsid w:val="00BD78DF"/>
    <w:rsid w:val="00BF339E"/>
    <w:rsid w:val="00BF366C"/>
    <w:rsid w:val="00C06730"/>
    <w:rsid w:val="00C24714"/>
    <w:rsid w:val="00C251E6"/>
    <w:rsid w:val="00C34C12"/>
    <w:rsid w:val="00C417D4"/>
    <w:rsid w:val="00C44795"/>
    <w:rsid w:val="00C57559"/>
    <w:rsid w:val="00C74707"/>
    <w:rsid w:val="00D15548"/>
    <w:rsid w:val="00D5138A"/>
    <w:rsid w:val="00D70172"/>
    <w:rsid w:val="00D81E66"/>
    <w:rsid w:val="00D85423"/>
    <w:rsid w:val="00D94671"/>
    <w:rsid w:val="00DD0C4C"/>
    <w:rsid w:val="00DD3B0F"/>
    <w:rsid w:val="00DF32B1"/>
    <w:rsid w:val="00E00958"/>
    <w:rsid w:val="00E06DB8"/>
    <w:rsid w:val="00E24CDD"/>
    <w:rsid w:val="00E6197B"/>
    <w:rsid w:val="00E65769"/>
    <w:rsid w:val="00EA2987"/>
    <w:rsid w:val="00EB4A40"/>
    <w:rsid w:val="00EC061D"/>
    <w:rsid w:val="00F318DD"/>
    <w:rsid w:val="00F41C3B"/>
    <w:rsid w:val="00F55B32"/>
    <w:rsid w:val="00F61DE7"/>
    <w:rsid w:val="00F67644"/>
    <w:rsid w:val="00FD236B"/>
    <w:rsid w:val="00FF71D6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B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486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6CB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31">
    <w:name w:val="Основной текст 31"/>
    <w:basedOn w:val="a"/>
    <w:rsid w:val="00486CB2"/>
    <w:pPr>
      <w:widowControl/>
    </w:pPr>
    <w:rPr>
      <w:rFonts w:ascii="Arial" w:eastAsia="Arial" w:hAnsi="Arial" w:cs="Times New Roman"/>
      <w:color w:val="FF0000"/>
      <w:sz w:val="28"/>
      <w:szCs w:val="20"/>
      <w:lang w:val="ru-RU" w:eastAsia="ar-SA" w:bidi="ar-SA"/>
    </w:rPr>
  </w:style>
  <w:style w:type="paragraph" w:customStyle="1" w:styleId="11">
    <w:name w:val="Название1"/>
    <w:rsid w:val="00486CB2"/>
    <w:pPr>
      <w:suppressAutoHyphens/>
      <w:spacing w:after="0" w:line="240" w:lineRule="auto"/>
      <w:jc w:val="center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21">
    <w:name w:val="Заголовок 21"/>
    <w:basedOn w:val="a"/>
    <w:next w:val="a"/>
    <w:rsid w:val="00486CB2"/>
    <w:pPr>
      <w:keepNext/>
      <w:widowControl/>
      <w:jc w:val="center"/>
    </w:pPr>
    <w:rPr>
      <w:rFonts w:ascii="Arial" w:eastAsia="Arial" w:hAnsi="Arial" w:cs="Times New Roman"/>
      <w:color w:val="auto"/>
      <w:szCs w:val="20"/>
      <w:lang w:val="ru-RU" w:eastAsia="ar-SA" w:bidi="ar-SA"/>
    </w:rPr>
  </w:style>
  <w:style w:type="character" w:styleId="a5">
    <w:name w:val="page number"/>
    <w:basedOn w:val="a0"/>
    <w:rsid w:val="00486CB2"/>
  </w:style>
  <w:style w:type="paragraph" w:customStyle="1" w:styleId="LO-Normal">
    <w:name w:val="LO-Normal"/>
    <w:rsid w:val="00486C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 Indent"/>
    <w:basedOn w:val="a"/>
    <w:link w:val="a7"/>
    <w:unhideWhenUsed/>
    <w:rsid w:val="00524D45"/>
    <w:pPr>
      <w:ind w:firstLine="72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524D45"/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12">
    <w:name w:val="Обычный1"/>
    <w:rsid w:val="00524D4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2">
    <w:name w:val="Основной текст 32"/>
    <w:basedOn w:val="12"/>
    <w:rsid w:val="00524D45"/>
    <w:pPr>
      <w:widowControl/>
    </w:pPr>
    <w:rPr>
      <w:rFonts w:ascii="Arial" w:hAnsi="Arial"/>
      <w:color w:val="FF0000"/>
      <w:sz w:val="28"/>
    </w:rPr>
  </w:style>
  <w:style w:type="paragraph" w:customStyle="1" w:styleId="310">
    <w:name w:val="Основной текст с отступом 31"/>
    <w:basedOn w:val="a"/>
    <w:rsid w:val="00524D45"/>
    <w:pPr>
      <w:ind w:firstLine="708"/>
      <w:jc w:val="both"/>
    </w:pPr>
    <w:rPr>
      <w:szCs w:val="20"/>
    </w:rPr>
  </w:style>
  <w:style w:type="paragraph" w:customStyle="1" w:styleId="a8">
    <w:name w:val="Содержимое таблицы"/>
    <w:basedOn w:val="a"/>
    <w:rsid w:val="00524D45"/>
    <w:pPr>
      <w:suppressLineNumbers/>
    </w:pPr>
  </w:style>
  <w:style w:type="paragraph" w:customStyle="1" w:styleId="320">
    <w:name w:val="Основной текст с отступом 32"/>
    <w:basedOn w:val="a"/>
    <w:rsid w:val="00524D45"/>
    <w:pPr>
      <w:ind w:firstLine="708"/>
      <w:jc w:val="both"/>
    </w:pPr>
    <w:rPr>
      <w:szCs w:val="20"/>
    </w:rPr>
  </w:style>
  <w:style w:type="paragraph" w:styleId="a9">
    <w:name w:val="footer"/>
    <w:basedOn w:val="a"/>
    <w:link w:val="aa"/>
    <w:uiPriority w:val="99"/>
    <w:semiHidden/>
    <w:unhideWhenUsed/>
    <w:rsid w:val="00E619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197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C3AE-F822-4FE8-A236-3F68903B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2017-11-17T06:53:00Z</cp:lastPrinted>
  <dcterms:created xsi:type="dcterms:W3CDTF">2019-11-20T08:55:00Z</dcterms:created>
  <dcterms:modified xsi:type="dcterms:W3CDTF">2020-11-13T11:40:00Z</dcterms:modified>
</cp:coreProperties>
</file>