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C8" w:rsidRDefault="00D4545A">
      <w:pPr>
        <w:pStyle w:val="a3"/>
        <w:spacing w:after="0"/>
        <w:rPr>
          <w:rFonts w:ascii="Times New Roman" w:hAnsi="Times New Roman"/>
          <w:sz w:val="28"/>
        </w:rPr>
      </w:pPr>
      <w:r>
        <w:rPr>
          <w:rFonts w:ascii="Times New Roman" w:hAnsi="Times New Roman"/>
          <w:sz w:val="28"/>
        </w:rPr>
        <w:t xml:space="preserve">                  АДМИНИСТРАЦИЯ  САДОВСКОГО  СЕЛЬСОВЕТА</w:t>
      </w:r>
    </w:p>
    <w:p w:rsidR="008734C8" w:rsidRDefault="00D4545A">
      <w:pPr>
        <w:pStyle w:val="a3"/>
        <w:spacing w:after="0"/>
        <w:rPr>
          <w:rFonts w:ascii="Times New Roman" w:hAnsi="Times New Roman"/>
          <w:sz w:val="28"/>
        </w:rPr>
      </w:pPr>
      <w:r>
        <w:rPr>
          <w:rFonts w:ascii="Times New Roman" w:hAnsi="Times New Roman"/>
          <w:sz w:val="28"/>
        </w:rPr>
        <w:t xml:space="preserve">             КРАСНОЗЕРСКОГО РАЙОНА НОВОСИБИРСКОЙ ОБЛАСТИ</w:t>
      </w:r>
    </w:p>
    <w:p w:rsidR="008734C8" w:rsidRDefault="008734C8">
      <w:pPr>
        <w:pStyle w:val="a3"/>
        <w:spacing w:after="0"/>
        <w:jc w:val="center"/>
        <w:rPr>
          <w:rFonts w:ascii="Times New Roman" w:hAnsi="Times New Roman"/>
          <w:sz w:val="24"/>
        </w:rPr>
      </w:pPr>
    </w:p>
    <w:p w:rsidR="008734C8" w:rsidRDefault="00D4545A">
      <w:pPr>
        <w:pStyle w:val="a3"/>
        <w:jc w:val="center"/>
        <w:rPr>
          <w:rFonts w:ascii="Times New Roman" w:hAnsi="Times New Roman"/>
          <w:sz w:val="28"/>
        </w:rPr>
      </w:pPr>
      <w:r>
        <w:rPr>
          <w:rFonts w:ascii="Times New Roman" w:hAnsi="Times New Roman"/>
          <w:sz w:val="28"/>
        </w:rPr>
        <w:t>ПОСТАНОВЛЕНИЕ</w:t>
      </w:r>
    </w:p>
    <w:p w:rsidR="008734C8" w:rsidRDefault="00D4545A">
      <w:pPr>
        <w:pStyle w:val="a3"/>
        <w:rPr>
          <w:rFonts w:ascii="Times New Roman" w:hAnsi="Times New Roman"/>
          <w:color w:val="000000"/>
          <w:sz w:val="28"/>
        </w:rPr>
      </w:pPr>
      <w:r>
        <w:rPr>
          <w:rFonts w:ascii="Times New Roman" w:hAnsi="Times New Roman"/>
          <w:sz w:val="28"/>
        </w:rPr>
        <w:t>От 1</w:t>
      </w:r>
      <w:r w:rsidR="009C2D0C">
        <w:rPr>
          <w:rFonts w:ascii="Times New Roman" w:hAnsi="Times New Roman"/>
          <w:sz w:val="28"/>
        </w:rPr>
        <w:t>8</w:t>
      </w:r>
      <w:r>
        <w:rPr>
          <w:rFonts w:ascii="Times New Roman" w:hAnsi="Times New Roman"/>
          <w:sz w:val="28"/>
        </w:rPr>
        <w:t>.</w:t>
      </w:r>
      <w:r w:rsidR="009C2D0C">
        <w:rPr>
          <w:rFonts w:ascii="Times New Roman" w:hAnsi="Times New Roman"/>
          <w:sz w:val="28"/>
        </w:rPr>
        <w:t>11</w:t>
      </w:r>
      <w:r>
        <w:rPr>
          <w:rFonts w:ascii="Times New Roman" w:hAnsi="Times New Roman"/>
          <w:color w:val="000000"/>
          <w:sz w:val="28"/>
        </w:rPr>
        <w:t>.2020                                  п</w:t>
      </w:r>
      <w:proofErr w:type="gramStart"/>
      <w:r>
        <w:rPr>
          <w:rFonts w:ascii="Times New Roman" w:hAnsi="Times New Roman"/>
          <w:color w:val="000000"/>
          <w:sz w:val="28"/>
        </w:rPr>
        <w:t>.С</w:t>
      </w:r>
      <w:proofErr w:type="gramEnd"/>
      <w:r>
        <w:rPr>
          <w:rFonts w:ascii="Times New Roman" w:hAnsi="Times New Roman"/>
          <w:color w:val="000000"/>
          <w:sz w:val="28"/>
        </w:rPr>
        <w:t xml:space="preserve">адовый                 </w:t>
      </w:r>
      <w:r w:rsidR="009C2D0C">
        <w:rPr>
          <w:rFonts w:ascii="Times New Roman" w:hAnsi="Times New Roman"/>
          <w:color w:val="000000"/>
          <w:sz w:val="28"/>
        </w:rPr>
        <w:t xml:space="preserve">                           № 54</w:t>
      </w:r>
    </w:p>
    <w:p w:rsidR="008734C8" w:rsidRDefault="008734C8">
      <w:pPr>
        <w:pStyle w:val="a3"/>
        <w:rPr>
          <w:rFonts w:ascii="Times New Roman" w:hAnsi="Times New Roman"/>
          <w:color w:val="000000"/>
          <w:sz w:val="28"/>
        </w:rPr>
      </w:pPr>
    </w:p>
    <w:p w:rsidR="008734C8" w:rsidRDefault="00D4545A">
      <w:pPr>
        <w:pStyle w:val="af7"/>
        <w:rPr>
          <w:sz w:val="28"/>
        </w:rPr>
      </w:pPr>
      <w:r>
        <w:rPr>
          <w:sz w:val="28"/>
        </w:rPr>
        <w:t xml:space="preserve">Об утверждении сводной номенклатуры дел администрации </w:t>
      </w:r>
    </w:p>
    <w:p w:rsidR="008734C8" w:rsidRDefault="00D4545A">
      <w:pPr>
        <w:pStyle w:val="af7"/>
        <w:rPr>
          <w:sz w:val="28"/>
        </w:rPr>
      </w:pPr>
      <w:r>
        <w:rPr>
          <w:sz w:val="28"/>
        </w:rPr>
        <w:t>Садовского сельсовета Краснозерского района</w:t>
      </w:r>
    </w:p>
    <w:p w:rsidR="008734C8" w:rsidRDefault="00D4545A">
      <w:pPr>
        <w:pStyle w:val="af7"/>
        <w:rPr>
          <w:sz w:val="28"/>
        </w:rPr>
      </w:pPr>
      <w:r>
        <w:rPr>
          <w:sz w:val="28"/>
        </w:rPr>
        <w:t>Новосибирской области на 2020-2024 годы</w:t>
      </w:r>
    </w:p>
    <w:p w:rsidR="008734C8" w:rsidRDefault="008734C8">
      <w:pPr>
        <w:pStyle w:val="af7"/>
        <w:spacing w:after="283"/>
      </w:pPr>
    </w:p>
    <w:p w:rsidR="008734C8" w:rsidRDefault="00D4545A">
      <w:pPr>
        <w:pStyle w:val="a3"/>
        <w:spacing w:after="0"/>
        <w:jc w:val="both"/>
        <w:rPr>
          <w:rFonts w:ascii="Times New Roman" w:hAnsi="Times New Roman"/>
          <w:color w:val="000000"/>
          <w:sz w:val="28"/>
          <w:szCs w:val="28"/>
          <w:shd w:val="clear" w:color="auto" w:fill="FFFFFF"/>
        </w:rPr>
      </w:pPr>
      <w:r>
        <w:rPr>
          <w:rFonts w:ascii="Times New Roman" w:hAnsi="Times New Roman"/>
          <w:sz w:val="28"/>
          <w:szCs w:val="28"/>
        </w:rPr>
        <w:tab/>
      </w:r>
      <w:proofErr w:type="gramStart"/>
      <w:r>
        <w:rPr>
          <w:rFonts w:ascii="Times New Roman" w:hAnsi="Times New Roman"/>
          <w:sz w:val="28"/>
          <w:szCs w:val="28"/>
        </w:rPr>
        <w:t>В соответствии с  Федеральным законом Российской Федерации от 22.10.2004 № 125-ФЗ «Об архивном деле в Российской Федерации», законом Новосибирской области от 26.09.2005 № 315-ОЗ «Об архивном деле в Новосибирской области»</w:t>
      </w:r>
      <w:r>
        <w:rPr>
          <w:rFonts w:ascii="Times New Roman" w:hAnsi="Times New Roman"/>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w:t>
      </w:r>
      <w:proofErr w:type="gramEnd"/>
      <w:r>
        <w:rPr>
          <w:rFonts w:ascii="Times New Roman" w:hAnsi="Times New Roman"/>
          <w:color w:val="000000"/>
          <w:sz w:val="28"/>
          <w:szCs w:val="28"/>
        </w:rPr>
        <w:t>,</w:t>
      </w:r>
      <w:bookmarkStart w:id="0" w:name="__DdeLink__18952_115841239"/>
      <w:r>
        <w:rPr>
          <w:rFonts w:ascii="Times New Roman" w:hAnsi="Times New Roman"/>
          <w:color w:val="000000"/>
          <w:sz w:val="28"/>
          <w:szCs w:val="28"/>
        </w:rPr>
        <w:t xml:space="preserve"> </w:t>
      </w:r>
      <w:bookmarkEnd w:id="0"/>
      <w:r>
        <w:rPr>
          <w:rFonts w:ascii="Times New Roman" w:hAnsi="Times New Roman"/>
          <w:color w:val="000000"/>
          <w:sz w:val="28"/>
          <w:szCs w:val="28"/>
          <w:shd w:val="clear" w:color="auto" w:fill="FFFFFF"/>
        </w:rPr>
        <w:t xml:space="preserve">приказом </w:t>
      </w:r>
      <w:proofErr w:type="spellStart"/>
      <w:r>
        <w:rPr>
          <w:rFonts w:ascii="Times New Roman" w:hAnsi="Times New Roman"/>
          <w:color w:val="000000"/>
          <w:sz w:val="28"/>
          <w:szCs w:val="28"/>
          <w:shd w:val="clear" w:color="auto" w:fill="FFFFFF"/>
        </w:rPr>
        <w:t>Росархива</w:t>
      </w:r>
      <w:proofErr w:type="spellEnd"/>
      <w:r>
        <w:rPr>
          <w:rFonts w:ascii="Times New Roman" w:hAnsi="Times New Roman"/>
          <w:color w:val="000000"/>
          <w:sz w:val="28"/>
          <w:szCs w:val="28"/>
          <w:shd w:val="clear" w:color="auto" w:fill="FFFFFF"/>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 57449)</w:t>
      </w:r>
    </w:p>
    <w:p w:rsidR="008734C8" w:rsidRDefault="00D4545A">
      <w:pPr>
        <w:pStyle w:val="a3"/>
        <w:spacing w:after="0"/>
        <w:jc w:val="both"/>
        <w:rPr>
          <w:rFonts w:ascii="Times New Roman" w:hAnsi="Times New Roman"/>
          <w:sz w:val="28"/>
        </w:rPr>
      </w:pPr>
      <w:r>
        <w:rPr>
          <w:rFonts w:ascii="Times New Roman" w:hAnsi="Times New Roman"/>
          <w:sz w:val="28"/>
        </w:rPr>
        <w:t>ПОСТАНОВЛЯЕТ:</w:t>
      </w:r>
    </w:p>
    <w:p w:rsidR="008734C8" w:rsidRDefault="00D4545A">
      <w:pPr>
        <w:pStyle w:val="a3"/>
        <w:spacing w:after="0"/>
        <w:jc w:val="both"/>
        <w:rPr>
          <w:rFonts w:ascii="Times New Roman" w:hAnsi="Times New Roman"/>
          <w:sz w:val="28"/>
        </w:rPr>
      </w:pPr>
      <w:r>
        <w:rPr>
          <w:rFonts w:ascii="Times New Roman" w:hAnsi="Times New Roman"/>
          <w:sz w:val="28"/>
        </w:rPr>
        <w:tab/>
        <w:t xml:space="preserve">1. Утвердить и ввести в действие с 18 ноября 2020 года сводную номенклатуру </w:t>
      </w:r>
      <w:proofErr w:type="gramStart"/>
      <w:r>
        <w:rPr>
          <w:rFonts w:ascii="Times New Roman" w:hAnsi="Times New Roman"/>
          <w:sz w:val="28"/>
        </w:rPr>
        <w:t>дел администрации Садовского сельсовета Краснозерского района Новосибирской области</w:t>
      </w:r>
      <w:proofErr w:type="gramEnd"/>
      <w:r>
        <w:rPr>
          <w:rFonts w:ascii="Times New Roman" w:hAnsi="Times New Roman"/>
          <w:sz w:val="28"/>
        </w:rPr>
        <w:t xml:space="preserve"> на 2020-2024 годы согласно приложению.</w:t>
      </w:r>
    </w:p>
    <w:p w:rsidR="008734C8" w:rsidRDefault="00D4545A">
      <w:pPr>
        <w:pStyle w:val="a3"/>
        <w:spacing w:after="0"/>
        <w:jc w:val="both"/>
        <w:rPr>
          <w:rFonts w:ascii="Times New Roman" w:hAnsi="Times New Roman"/>
          <w:sz w:val="28"/>
        </w:rPr>
      </w:pPr>
      <w:r>
        <w:rPr>
          <w:rFonts w:ascii="Times New Roman" w:hAnsi="Times New Roman"/>
          <w:sz w:val="28"/>
        </w:rPr>
        <w:tab/>
        <w:t>2. Постановление администрации Садовского сельсовета Краснозерского района Новосиби</w:t>
      </w:r>
      <w:r w:rsidR="009C2D0C">
        <w:rPr>
          <w:rFonts w:ascii="Times New Roman" w:hAnsi="Times New Roman"/>
          <w:sz w:val="28"/>
        </w:rPr>
        <w:t>рской области от 29.11.2018 № 56</w:t>
      </w:r>
      <w:r>
        <w:rPr>
          <w:rFonts w:ascii="Times New Roman" w:hAnsi="Times New Roman"/>
          <w:sz w:val="28"/>
        </w:rPr>
        <w:t xml:space="preserve"> «Об утверждении сводной </w:t>
      </w:r>
      <w:proofErr w:type="gramStart"/>
      <w:r>
        <w:rPr>
          <w:rFonts w:ascii="Times New Roman" w:hAnsi="Times New Roman"/>
          <w:sz w:val="28"/>
        </w:rPr>
        <w:t>номенклат</w:t>
      </w:r>
      <w:r w:rsidR="009C2D0C">
        <w:rPr>
          <w:rFonts w:ascii="Times New Roman" w:hAnsi="Times New Roman"/>
          <w:sz w:val="28"/>
        </w:rPr>
        <w:t>уры дел администрации Садовского</w:t>
      </w:r>
      <w:r>
        <w:rPr>
          <w:rFonts w:ascii="Times New Roman" w:hAnsi="Times New Roman"/>
          <w:sz w:val="28"/>
        </w:rPr>
        <w:t xml:space="preserve"> сельсовета Краснозерского района Новосибирской области</w:t>
      </w:r>
      <w:proofErr w:type="gramEnd"/>
      <w:r>
        <w:rPr>
          <w:rFonts w:ascii="Times New Roman" w:hAnsi="Times New Roman"/>
          <w:sz w:val="28"/>
        </w:rPr>
        <w:t xml:space="preserve"> на 2019-2023 год</w:t>
      </w:r>
      <w:r w:rsidR="009C2D0C">
        <w:rPr>
          <w:rFonts w:ascii="Times New Roman" w:hAnsi="Times New Roman"/>
          <w:sz w:val="28"/>
        </w:rPr>
        <w:t>ы» считать утратившим силу  с 18 ноября</w:t>
      </w:r>
      <w:r>
        <w:rPr>
          <w:rFonts w:ascii="Times New Roman" w:hAnsi="Times New Roman"/>
          <w:sz w:val="28"/>
        </w:rPr>
        <w:t xml:space="preserve"> 2020 года.</w:t>
      </w:r>
    </w:p>
    <w:p w:rsidR="008734C8" w:rsidRDefault="00D4545A">
      <w:pPr>
        <w:pStyle w:val="a3"/>
        <w:spacing w:after="0"/>
        <w:jc w:val="both"/>
        <w:rPr>
          <w:rFonts w:ascii="Times New Roman" w:hAnsi="Times New Roman"/>
          <w:sz w:val="28"/>
        </w:rPr>
      </w:pPr>
      <w:r>
        <w:rPr>
          <w:rFonts w:ascii="Times New Roman" w:hAnsi="Times New Roman"/>
          <w:sz w:val="28"/>
        </w:rPr>
        <w:t xml:space="preserve">       2. </w:t>
      </w: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постановления возложить на ответственного за делопроиз</w:t>
      </w:r>
      <w:r w:rsidR="009C2D0C">
        <w:rPr>
          <w:rFonts w:ascii="Times New Roman" w:hAnsi="Times New Roman"/>
          <w:sz w:val="28"/>
        </w:rPr>
        <w:t>водство администрации Садовского</w:t>
      </w:r>
      <w:r>
        <w:rPr>
          <w:rFonts w:ascii="Times New Roman" w:hAnsi="Times New Roman"/>
          <w:sz w:val="28"/>
        </w:rPr>
        <w:t xml:space="preserve"> сельсовета Краснозерского района Но</w:t>
      </w:r>
      <w:r w:rsidR="009C2D0C">
        <w:rPr>
          <w:rFonts w:ascii="Times New Roman" w:hAnsi="Times New Roman"/>
          <w:sz w:val="28"/>
        </w:rPr>
        <w:t>восибирской области  Бондареву С.А.</w:t>
      </w:r>
    </w:p>
    <w:p w:rsidR="008734C8" w:rsidRDefault="008734C8">
      <w:pPr>
        <w:pStyle w:val="a3"/>
        <w:spacing w:after="0"/>
        <w:jc w:val="both"/>
        <w:rPr>
          <w:rFonts w:ascii="Times New Roman" w:hAnsi="Times New Roman"/>
          <w:sz w:val="24"/>
        </w:rPr>
      </w:pPr>
    </w:p>
    <w:p w:rsidR="008734C8" w:rsidRDefault="008734C8">
      <w:pPr>
        <w:pStyle w:val="a3"/>
        <w:spacing w:after="0"/>
        <w:jc w:val="both"/>
        <w:rPr>
          <w:rFonts w:ascii="Times New Roman" w:hAnsi="Times New Roman"/>
          <w:sz w:val="24"/>
        </w:rPr>
      </w:pPr>
    </w:p>
    <w:p w:rsidR="008734C8" w:rsidRDefault="008734C8">
      <w:pPr>
        <w:pStyle w:val="a3"/>
        <w:spacing w:after="0"/>
        <w:jc w:val="both"/>
        <w:rPr>
          <w:rFonts w:ascii="Times New Roman" w:hAnsi="Times New Roman"/>
          <w:sz w:val="24"/>
        </w:rPr>
      </w:pPr>
    </w:p>
    <w:p w:rsidR="008734C8" w:rsidRDefault="008734C8">
      <w:pPr>
        <w:pStyle w:val="a3"/>
        <w:spacing w:after="0"/>
        <w:jc w:val="both"/>
        <w:rPr>
          <w:rFonts w:ascii="Times New Roman" w:hAnsi="Times New Roman"/>
          <w:sz w:val="24"/>
        </w:rPr>
      </w:pPr>
    </w:p>
    <w:p w:rsidR="008734C8" w:rsidRDefault="009C2D0C">
      <w:pPr>
        <w:pStyle w:val="a3"/>
        <w:spacing w:after="0"/>
        <w:jc w:val="both"/>
        <w:rPr>
          <w:rFonts w:ascii="Times New Roman" w:hAnsi="Times New Roman"/>
          <w:sz w:val="28"/>
        </w:rPr>
      </w:pPr>
      <w:r>
        <w:rPr>
          <w:rFonts w:ascii="Times New Roman" w:hAnsi="Times New Roman"/>
          <w:sz w:val="28"/>
        </w:rPr>
        <w:t>Глава Садовского</w:t>
      </w:r>
      <w:r w:rsidR="00D4545A">
        <w:rPr>
          <w:rFonts w:ascii="Times New Roman" w:hAnsi="Times New Roman"/>
          <w:sz w:val="28"/>
        </w:rPr>
        <w:t xml:space="preserve">  сельсовета</w:t>
      </w:r>
    </w:p>
    <w:p w:rsidR="008734C8" w:rsidRDefault="00D4545A">
      <w:pPr>
        <w:pStyle w:val="a3"/>
        <w:spacing w:after="0"/>
        <w:rPr>
          <w:rFonts w:ascii="Times New Roman" w:hAnsi="Times New Roman"/>
          <w:sz w:val="28"/>
        </w:rPr>
      </w:pPr>
      <w:r>
        <w:rPr>
          <w:rFonts w:ascii="Times New Roman" w:hAnsi="Times New Roman"/>
          <w:sz w:val="28"/>
        </w:rPr>
        <w:t xml:space="preserve">Краснозерского района </w:t>
      </w:r>
    </w:p>
    <w:p w:rsidR="008734C8" w:rsidRDefault="00D4545A">
      <w:pPr>
        <w:pStyle w:val="a3"/>
        <w:spacing w:after="0"/>
        <w:rPr>
          <w:rFonts w:ascii="Times New Roman" w:hAnsi="Times New Roman"/>
          <w:sz w:val="28"/>
        </w:rPr>
        <w:sectPr w:rsidR="008734C8">
          <w:pgSz w:w="11906" w:h="16838"/>
          <w:pgMar w:top="1134" w:right="680" w:bottom="1134" w:left="1418" w:header="0" w:footer="0" w:gutter="0"/>
          <w:cols w:space="720"/>
          <w:formProt w:val="0"/>
          <w:docGrid w:linePitch="240" w:charSpace="-2049"/>
        </w:sectPr>
      </w:pPr>
      <w:r>
        <w:rPr>
          <w:rFonts w:ascii="Times New Roman" w:hAnsi="Times New Roman"/>
          <w:sz w:val="28"/>
        </w:rPr>
        <w:t xml:space="preserve">Новосибирской области                                                                     </w:t>
      </w:r>
      <w:bookmarkStart w:id="1" w:name="__DdeLink__19339_346720340"/>
      <w:bookmarkEnd w:id="1"/>
      <w:r w:rsidR="009C2D0C">
        <w:rPr>
          <w:rFonts w:ascii="Times New Roman" w:hAnsi="Times New Roman"/>
          <w:sz w:val="28"/>
        </w:rPr>
        <w:t>Н.Н.Пуртов</w:t>
      </w:r>
    </w:p>
    <w:p w:rsidR="00D741F0" w:rsidRDefault="00D741F0">
      <w:pPr>
        <w:pStyle w:val="a3"/>
        <w:spacing w:after="0"/>
        <w:ind w:left="4248" w:firstLine="708"/>
        <w:jc w:val="right"/>
        <w:rPr>
          <w:rFonts w:ascii="Times New Roman" w:hAnsi="Times New Roman"/>
          <w:sz w:val="28"/>
          <w:szCs w:val="28"/>
        </w:rPr>
      </w:pPr>
    </w:p>
    <w:p w:rsidR="00D741F0" w:rsidRDefault="00D741F0">
      <w:pPr>
        <w:pStyle w:val="a3"/>
        <w:spacing w:after="0"/>
        <w:ind w:left="4248" w:firstLine="708"/>
        <w:jc w:val="right"/>
        <w:rPr>
          <w:rFonts w:ascii="Times New Roman" w:hAnsi="Times New Roman"/>
          <w:sz w:val="28"/>
          <w:szCs w:val="28"/>
        </w:rPr>
      </w:pPr>
    </w:p>
    <w:p w:rsidR="002F6160" w:rsidRDefault="002F6160">
      <w:pPr>
        <w:pStyle w:val="a3"/>
        <w:spacing w:after="0"/>
        <w:ind w:left="4248" w:firstLine="708"/>
        <w:jc w:val="right"/>
        <w:rPr>
          <w:rFonts w:ascii="Times New Roman" w:hAnsi="Times New Roman"/>
          <w:sz w:val="28"/>
          <w:szCs w:val="28"/>
        </w:rPr>
      </w:pPr>
    </w:p>
    <w:p w:rsidR="002F6160" w:rsidRPr="002F6160" w:rsidRDefault="002F6160">
      <w:pPr>
        <w:pStyle w:val="a3"/>
        <w:spacing w:after="0"/>
        <w:ind w:left="4248" w:firstLine="708"/>
        <w:jc w:val="right"/>
        <w:rPr>
          <w:rFonts w:ascii="Times New Roman" w:hAnsi="Times New Roman"/>
          <w:sz w:val="24"/>
        </w:rPr>
      </w:pPr>
    </w:p>
    <w:p w:rsidR="008734C8" w:rsidRPr="002F6160" w:rsidRDefault="00D4545A">
      <w:pPr>
        <w:pStyle w:val="a3"/>
        <w:spacing w:after="0"/>
        <w:ind w:left="4248" w:firstLine="708"/>
        <w:jc w:val="right"/>
        <w:rPr>
          <w:rFonts w:ascii="Times New Roman" w:hAnsi="Times New Roman"/>
          <w:sz w:val="24"/>
        </w:rPr>
      </w:pPr>
      <w:r w:rsidRPr="002F6160">
        <w:rPr>
          <w:rFonts w:ascii="Times New Roman" w:hAnsi="Times New Roman"/>
          <w:sz w:val="24"/>
        </w:rPr>
        <w:t>Приложение к постановлению</w:t>
      </w:r>
    </w:p>
    <w:p w:rsidR="008734C8" w:rsidRPr="002F6160" w:rsidRDefault="009C2D0C">
      <w:pPr>
        <w:pStyle w:val="a3"/>
        <w:spacing w:after="0"/>
        <w:jc w:val="right"/>
        <w:rPr>
          <w:rFonts w:ascii="Times New Roman" w:hAnsi="Times New Roman"/>
          <w:sz w:val="24"/>
        </w:rPr>
      </w:pP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t>администрации Садовского</w:t>
      </w:r>
    </w:p>
    <w:p w:rsidR="008734C8" w:rsidRPr="002F6160" w:rsidRDefault="00D4545A">
      <w:pPr>
        <w:pStyle w:val="a3"/>
        <w:spacing w:after="0"/>
        <w:jc w:val="right"/>
        <w:rPr>
          <w:rFonts w:ascii="Times New Roman" w:hAnsi="Times New Roman"/>
          <w:sz w:val="24"/>
        </w:rPr>
      </w:pP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r>
      <w:r w:rsidRPr="002F6160">
        <w:rPr>
          <w:rFonts w:ascii="Times New Roman" w:hAnsi="Times New Roman"/>
          <w:sz w:val="24"/>
        </w:rPr>
        <w:tab/>
        <w:t xml:space="preserve">сельсовета Краснозерского </w:t>
      </w:r>
    </w:p>
    <w:p w:rsidR="008734C8" w:rsidRPr="002F6160" w:rsidRDefault="00D4545A">
      <w:pPr>
        <w:pStyle w:val="a3"/>
        <w:spacing w:after="0"/>
        <w:ind w:left="4956"/>
        <w:jc w:val="right"/>
        <w:rPr>
          <w:rFonts w:ascii="Times New Roman" w:hAnsi="Times New Roman"/>
          <w:sz w:val="24"/>
        </w:rPr>
      </w:pPr>
      <w:r w:rsidRPr="002F6160">
        <w:rPr>
          <w:rFonts w:ascii="Times New Roman" w:hAnsi="Times New Roman"/>
          <w:sz w:val="24"/>
        </w:rPr>
        <w:t>района Новосибирской области</w:t>
      </w:r>
    </w:p>
    <w:p w:rsidR="008734C8" w:rsidRPr="002F6160" w:rsidRDefault="009C2D0C">
      <w:pPr>
        <w:pStyle w:val="a3"/>
        <w:spacing w:after="0"/>
        <w:ind w:left="4956"/>
        <w:jc w:val="right"/>
        <w:rPr>
          <w:rFonts w:ascii="Times New Roman" w:hAnsi="Times New Roman"/>
          <w:sz w:val="24"/>
        </w:rPr>
      </w:pPr>
      <w:r w:rsidRPr="002F6160">
        <w:rPr>
          <w:rFonts w:ascii="Times New Roman" w:hAnsi="Times New Roman"/>
          <w:sz w:val="24"/>
        </w:rPr>
        <w:t>от 18.11.2020  № 54</w:t>
      </w:r>
    </w:p>
    <w:p w:rsidR="008734C8" w:rsidRPr="002F6160" w:rsidRDefault="008734C8">
      <w:pPr>
        <w:pStyle w:val="a3"/>
        <w:rPr>
          <w:rFonts w:ascii="Times New Roman" w:hAnsi="Times New Roman"/>
          <w:color w:val="FF0000"/>
          <w:sz w:val="24"/>
        </w:rPr>
      </w:pPr>
    </w:p>
    <w:p w:rsidR="008734C8" w:rsidRPr="002F6160" w:rsidRDefault="008734C8">
      <w:pPr>
        <w:pStyle w:val="a3"/>
        <w:rPr>
          <w:rFonts w:ascii="Times New Roman" w:hAnsi="Times New Roman"/>
          <w:sz w:val="24"/>
        </w:rPr>
      </w:pPr>
    </w:p>
    <w:p w:rsidR="008734C8" w:rsidRPr="002F6160" w:rsidRDefault="008734C8">
      <w:pPr>
        <w:pStyle w:val="a3"/>
        <w:spacing w:after="0"/>
        <w:rPr>
          <w:rFonts w:ascii="Times New Roman" w:hAnsi="Times New Roman"/>
          <w:sz w:val="24"/>
        </w:rPr>
      </w:pPr>
    </w:p>
    <w:p w:rsidR="008734C8" w:rsidRPr="002F6160" w:rsidRDefault="00D4545A">
      <w:pPr>
        <w:pStyle w:val="a3"/>
        <w:spacing w:after="0"/>
        <w:jc w:val="center"/>
        <w:rPr>
          <w:rFonts w:ascii="Times New Roman" w:hAnsi="Times New Roman"/>
          <w:sz w:val="24"/>
        </w:rPr>
      </w:pPr>
      <w:r w:rsidRPr="002F6160">
        <w:rPr>
          <w:rFonts w:ascii="Times New Roman" w:hAnsi="Times New Roman"/>
          <w:sz w:val="24"/>
        </w:rPr>
        <w:t>СВОДНАЯ НОМЕНКЛАТУРА ДЕЛ</w:t>
      </w:r>
    </w:p>
    <w:p w:rsidR="008734C8" w:rsidRPr="002F6160" w:rsidRDefault="009C2D0C">
      <w:pPr>
        <w:pStyle w:val="a3"/>
        <w:spacing w:after="0"/>
        <w:jc w:val="center"/>
        <w:rPr>
          <w:rFonts w:ascii="Times New Roman" w:hAnsi="Times New Roman"/>
          <w:sz w:val="24"/>
        </w:rPr>
      </w:pPr>
      <w:r w:rsidRPr="002F6160">
        <w:rPr>
          <w:rFonts w:ascii="Times New Roman" w:hAnsi="Times New Roman"/>
          <w:sz w:val="24"/>
        </w:rPr>
        <w:t>АДМИНИСТРАЦИИ САДОВСКОГО</w:t>
      </w:r>
      <w:r w:rsidR="00D4545A" w:rsidRPr="002F6160">
        <w:rPr>
          <w:rFonts w:ascii="Times New Roman" w:hAnsi="Times New Roman"/>
          <w:sz w:val="24"/>
        </w:rPr>
        <w:t xml:space="preserve">  СЕЛЬСОВЕТА</w:t>
      </w:r>
    </w:p>
    <w:p w:rsidR="008734C8" w:rsidRPr="002F6160" w:rsidRDefault="00D4545A">
      <w:pPr>
        <w:pStyle w:val="a3"/>
        <w:spacing w:after="0"/>
        <w:jc w:val="center"/>
        <w:rPr>
          <w:rFonts w:ascii="Times New Roman" w:hAnsi="Times New Roman"/>
          <w:sz w:val="24"/>
        </w:rPr>
      </w:pPr>
      <w:r w:rsidRPr="002F6160">
        <w:rPr>
          <w:rFonts w:ascii="Times New Roman" w:hAnsi="Times New Roman"/>
          <w:sz w:val="24"/>
        </w:rPr>
        <w:t>КРАСНОЗЕРСКОГО РАЙОНА НОВОСИБИРСКОЙ ОБЛАСТИ</w:t>
      </w:r>
    </w:p>
    <w:p w:rsidR="008734C8" w:rsidRPr="002F6160" w:rsidRDefault="00D4545A">
      <w:pPr>
        <w:pStyle w:val="a3"/>
        <w:spacing w:after="0"/>
        <w:jc w:val="center"/>
        <w:rPr>
          <w:rFonts w:ascii="Times New Roman" w:hAnsi="Times New Roman"/>
          <w:sz w:val="24"/>
        </w:rPr>
      </w:pPr>
      <w:r w:rsidRPr="002F6160">
        <w:rPr>
          <w:rFonts w:ascii="Times New Roman" w:hAnsi="Times New Roman"/>
          <w:sz w:val="24"/>
        </w:rPr>
        <w:t>на 2020-2024 годы</w:t>
      </w:r>
    </w:p>
    <w:p w:rsidR="008734C8" w:rsidRPr="002F6160" w:rsidRDefault="008734C8">
      <w:pPr>
        <w:spacing w:line="240" w:lineRule="auto"/>
        <w:rPr>
          <w:rFonts w:ascii="Times New Roman" w:hAnsi="Times New Roman"/>
          <w:sz w:val="24"/>
          <w:szCs w:val="24"/>
        </w:rPr>
      </w:pPr>
    </w:p>
    <w:tbl>
      <w:tblPr>
        <w:tblW w:w="0" w:type="auto"/>
        <w:tblInd w:w="-94" w:type="dxa"/>
        <w:tblBorders>
          <w:top w:val="single" w:sz="4" w:space="0" w:color="000001"/>
          <w:left w:val="single" w:sz="4" w:space="0" w:color="000001"/>
          <w:bottom w:val="single" w:sz="4" w:space="0" w:color="000001"/>
          <w:right w:val="nil"/>
          <w:insideH w:val="single" w:sz="4" w:space="0" w:color="000001"/>
          <w:insideV w:val="nil"/>
        </w:tblBorders>
        <w:tblCellMar>
          <w:left w:w="23" w:type="dxa"/>
        </w:tblCellMar>
        <w:tblLook w:val="04A0"/>
      </w:tblPr>
      <w:tblGrid>
        <w:gridCol w:w="908"/>
        <w:gridCol w:w="4545"/>
        <w:gridCol w:w="3060"/>
        <w:gridCol w:w="1245"/>
      </w:tblGrid>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 раздела</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spacing w:line="240" w:lineRule="auto"/>
              <w:jc w:val="center"/>
              <w:rPr>
                <w:rFonts w:ascii="Times New Roman" w:hAnsi="Times New Roman"/>
                <w:sz w:val="24"/>
                <w:szCs w:val="24"/>
              </w:rPr>
            </w:pPr>
          </w:p>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Направление деятельности</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line="240" w:lineRule="auto"/>
              <w:jc w:val="center"/>
              <w:rPr>
                <w:rFonts w:ascii="Times New Roman" w:hAnsi="Times New Roman"/>
                <w:sz w:val="24"/>
                <w:szCs w:val="24"/>
              </w:rPr>
            </w:pPr>
            <w:r w:rsidRPr="002F6160">
              <w:rPr>
                <w:rFonts w:ascii="Times New Roman" w:hAnsi="Times New Roman"/>
                <w:sz w:val="24"/>
                <w:szCs w:val="24"/>
              </w:rPr>
              <w:t>Ф.И.О.</w:t>
            </w:r>
          </w:p>
          <w:p w:rsidR="008734C8" w:rsidRPr="002F6160" w:rsidRDefault="00D4545A">
            <w:pPr>
              <w:widowControl w:val="0"/>
              <w:spacing w:line="240" w:lineRule="auto"/>
              <w:jc w:val="center"/>
              <w:rPr>
                <w:rFonts w:ascii="Times New Roman" w:hAnsi="Times New Roman"/>
                <w:sz w:val="24"/>
                <w:szCs w:val="24"/>
              </w:rPr>
            </w:pPr>
            <w:proofErr w:type="gramStart"/>
            <w:r w:rsidRPr="002F6160">
              <w:rPr>
                <w:rFonts w:ascii="Times New Roman" w:hAnsi="Times New Roman"/>
                <w:sz w:val="24"/>
                <w:szCs w:val="24"/>
              </w:rPr>
              <w:t>ответственного</w:t>
            </w:r>
            <w:proofErr w:type="gramEnd"/>
            <w:r w:rsidRPr="002F6160">
              <w:rPr>
                <w:rFonts w:ascii="Times New Roman" w:hAnsi="Times New Roman"/>
                <w:sz w:val="24"/>
                <w:szCs w:val="24"/>
              </w:rPr>
              <w:t xml:space="preserve"> за делопроизводство</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3"/>
              <w:tabs>
                <w:tab w:val="left" w:pos="708"/>
              </w:tabs>
              <w:spacing w:line="276" w:lineRule="auto"/>
              <w:rPr>
                <w:rFonts w:ascii="Times New Roman" w:hAnsi="Times New Roman"/>
                <w:sz w:val="24"/>
                <w:lang w:eastAsia="en-US"/>
              </w:rPr>
            </w:pPr>
            <w:r w:rsidRPr="002F6160">
              <w:rPr>
                <w:rFonts w:ascii="Times New Roman" w:hAnsi="Times New Roman"/>
                <w:sz w:val="24"/>
                <w:lang w:eastAsia="en-US"/>
              </w:rPr>
              <w:t>Индекс</w:t>
            </w:r>
          </w:p>
        </w:tc>
      </w:tr>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920F4D">
            <w:pPr>
              <w:widowControl w:val="0"/>
              <w:spacing w:line="240" w:lineRule="auto"/>
              <w:jc w:val="center"/>
              <w:rPr>
                <w:rFonts w:ascii="Times New Roman" w:hAnsi="Times New Roman"/>
                <w:sz w:val="24"/>
                <w:szCs w:val="24"/>
              </w:rPr>
            </w:pPr>
            <w:r w:rsidRPr="002F6160">
              <w:rPr>
                <w:rFonts w:ascii="Times New Roman" w:hAnsi="Times New Roman"/>
                <w:sz w:val="24"/>
                <w:szCs w:val="24"/>
              </w:rPr>
              <w:t>2</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Общее руководство, организация, контроль</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BF4F6C">
            <w:pPr>
              <w:widowControl w:val="0"/>
              <w:spacing w:line="240" w:lineRule="auto"/>
              <w:jc w:val="center"/>
              <w:rPr>
                <w:rFonts w:ascii="Times New Roman" w:hAnsi="Times New Roman"/>
                <w:sz w:val="24"/>
                <w:szCs w:val="24"/>
              </w:rPr>
            </w:pPr>
            <w:proofErr w:type="spellStart"/>
            <w:r w:rsidRPr="002F6160">
              <w:rPr>
                <w:rFonts w:ascii="Times New Roman" w:hAnsi="Times New Roman"/>
                <w:sz w:val="24"/>
                <w:szCs w:val="24"/>
              </w:rPr>
              <w:t>Тюлеева</w:t>
            </w:r>
            <w:proofErr w:type="spellEnd"/>
            <w:r w:rsidRPr="002F6160">
              <w:rPr>
                <w:rFonts w:ascii="Times New Roman" w:hAnsi="Times New Roman"/>
                <w:sz w:val="24"/>
                <w:szCs w:val="24"/>
              </w:rPr>
              <w:t xml:space="preserve"> А.Н.</w:t>
            </w:r>
          </w:p>
          <w:p w:rsidR="00BF4F6C" w:rsidRPr="002F6160" w:rsidRDefault="00BF4F6C">
            <w:pPr>
              <w:widowControl w:val="0"/>
              <w:spacing w:line="240" w:lineRule="auto"/>
              <w:jc w:val="center"/>
              <w:rPr>
                <w:rFonts w:ascii="Times New Roman" w:hAnsi="Times New Roman"/>
                <w:sz w:val="24"/>
                <w:szCs w:val="24"/>
              </w:rPr>
            </w:pPr>
            <w:r w:rsidRPr="002F6160">
              <w:rPr>
                <w:rFonts w:ascii="Times New Roman" w:hAnsi="Times New Roman"/>
                <w:sz w:val="24"/>
                <w:szCs w:val="24"/>
              </w:rPr>
              <w:t>Бондарева С.А.</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02</w:t>
            </w:r>
          </w:p>
        </w:tc>
      </w:tr>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6C4E4E">
            <w:pPr>
              <w:widowControl w:val="0"/>
              <w:spacing w:line="240" w:lineRule="auto"/>
              <w:jc w:val="center"/>
              <w:rPr>
                <w:rFonts w:ascii="Times New Roman" w:hAnsi="Times New Roman"/>
                <w:sz w:val="24"/>
                <w:szCs w:val="24"/>
              </w:rPr>
            </w:pPr>
            <w:r>
              <w:rPr>
                <w:rFonts w:ascii="Times New Roman" w:hAnsi="Times New Roman"/>
                <w:sz w:val="24"/>
                <w:szCs w:val="24"/>
              </w:rPr>
              <w:t>3</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both"/>
              <w:rPr>
                <w:rFonts w:ascii="Times New Roman" w:hAnsi="Times New Roman"/>
                <w:sz w:val="24"/>
                <w:szCs w:val="24"/>
              </w:rPr>
            </w:pPr>
            <w:r w:rsidRPr="002F6160">
              <w:rPr>
                <w:rFonts w:ascii="Times New Roman" w:hAnsi="Times New Roman"/>
                <w:sz w:val="24"/>
                <w:szCs w:val="24"/>
              </w:rPr>
              <w:t>Бухгалтерский учет и отчетность</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BF4F6C">
            <w:pPr>
              <w:widowControl w:val="0"/>
              <w:spacing w:line="240" w:lineRule="auto"/>
              <w:jc w:val="center"/>
              <w:rPr>
                <w:rFonts w:ascii="Times New Roman" w:hAnsi="Times New Roman"/>
                <w:sz w:val="24"/>
                <w:szCs w:val="24"/>
              </w:rPr>
            </w:pPr>
            <w:proofErr w:type="spellStart"/>
            <w:r w:rsidRPr="002F6160">
              <w:rPr>
                <w:rFonts w:ascii="Times New Roman" w:hAnsi="Times New Roman"/>
                <w:sz w:val="24"/>
                <w:szCs w:val="24"/>
              </w:rPr>
              <w:t>Ляшенко</w:t>
            </w:r>
            <w:proofErr w:type="spellEnd"/>
            <w:r w:rsidRPr="002F6160">
              <w:rPr>
                <w:rFonts w:ascii="Times New Roman" w:hAnsi="Times New Roman"/>
                <w:sz w:val="24"/>
                <w:szCs w:val="24"/>
              </w:rPr>
              <w:t xml:space="preserve"> Л.И.</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03</w:t>
            </w:r>
          </w:p>
        </w:tc>
      </w:tr>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4</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both"/>
              <w:rPr>
                <w:rFonts w:ascii="Times New Roman" w:hAnsi="Times New Roman"/>
                <w:sz w:val="24"/>
                <w:szCs w:val="24"/>
              </w:rPr>
            </w:pPr>
            <w:r w:rsidRPr="002F6160">
              <w:rPr>
                <w:rFonts w:ascii="Times New Roman" w:hAnsi="Times New Roman"/>
                <w:sz w:val="24"/>
                <w:szCs w:val="24"/>
              </w:rPr>
              <w:t>Работа с кадрами</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BF4F6C">
            <w:pPr>
              <w:widowControl w:val="0"/>
              <w:spacing w:line="240" w:lineRule="auto"/>
              <w:jc w:val="center"/>
              <w:rPr>
                <w:rFonts w:ascii="Times New Roman" w:hAnsi="Times New Roman"/>
                <w:sz w:val="24"/>
                <w:szCs w:val="24"/>
              </w:rPr>
            </w:pPr>
            <w:proofErr w:type="spellStart"/>
            <w:r w:rsidRPr="002F6160">
              <w:rPr>
                <w:rFonts w:ascii="Times New Roman" w:hAnsi="Times New Roman"/>
                <w:sz w:val="24"/>
                <w:szCs w:val="24"/>
              </w:rPr>
              <w:t>Тюлеева</w:t>
            </w:r>
            <w:proofErr w:type="spellEnd"/>
            <w:r w:rsidRPr="002F6160">
              <w:rPr>
                <w:rFonts w:ascii="Times New Roman" w:hAnsi="Times New Roman"/>
                <w:sz w:val="24"/>
                <w:szCs w:val="24"/>
              </w:rPr>
              <w:t xml:space="preserve"> А.Н.</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04</w:t>
            </w:r>
          </w:p>
        </w:tc>
      </w:tr>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5</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Учет военнообязанных и бронирование</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BF4F6C">
            <w:pPr>
              <w:widowControl w:val="0"/>
              <w:spacing w:line="240" w:lineRule="auto"/>
              <w:jc w:val="center"/>
              <w:rPr>
                <w:rFonts w:ascii="Times New Roman" w:hAnsi="Times New Roman"/>
                <w:sz w:val="24"/>
                <w:szCs w:val="24"/>
              </w:rPr>
            </w:pPr>
            <w:proofErr w:type="spellStart"/>
            <w:r w:rsidRPr="002F6160">
              <w:rPr>
                <w:rFonts w:ascii="Times New Roman" w:hAnsi="Times New Roman"/>
                <w:sz w:val="24"/>
                <w:szCs w:val="24"/>
              </w:rPr>
              <w:t>Тюлеева</w:t>
            </w:r>
            <w:proofErr w:type="spellEnd"/>
            <w:r w:rsidRPr="002F6160">
              <w:rPr>
                <w:rFonts w:ascii="Times New Roman" w:hAnsi="Times New Roman"/>
                <w:sz w:val="24"/>
                <w:szCs w:val="24"/>
              </w:rPr>
              <w:t xml:space="preserve"> А.Н.</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05</w:t>
            </w:r>
          </w:p>
        </w:tc>
      </w:tr>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6</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both"/>
              <w:rPr>
                <w:rFonts w:ascii="Times New Roman" w:hAnsi="Times New Roman"/>
                <w:sz w:val="24"/>
                <w:szCs w:val="24"/>
              </w:rPr>
            </w:pPr>
            <w:r w:rsidRPr="002F6160">
              <w:rPr>
                <w:rFonts w:ascii="Times New Roman" w:hAnsi="Times New Roman"/>
                <w:sz w:val="24"/>
                <w:szCs w:val="24"/>
              </w:rPr>
              <w:t xml:space="preserve">Делопроизводство и архив </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BF4F6C">
            <w:pPr>
              <w:widowControl w:val="0"/>
              <w:spacing w:line="240" w:lineRule="auto"/>
              <w:jc w:val="center"/>
              <w:rPr>
                <w:rFonts w:ascii="Times New Roman" w:hAnsi="Times New Roman"/>
                <w:sz w:val="24"/>
                <w:szCs w:val="24"/>
              </w:rPr>
            </w:pPr>
            <w:r w:rsidRPr="002F6160">
              <w:rPr>
                <w:rFonts w:ascii="Times New Roman" w:hAnsi="Times New Roman"/>
                <w:sz w:val="24"/>
                <w:szCs w:val="24"/>
              </w:rPr>
              <w:t>Бондарева С.А.</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06</w:t>
            </w:r>
          </w:p>
        </w:tc>
      </w:tr>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7</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both"/>
              <w:rPr>
                <w:rFonts w:ascii="Times New Roman" w:hAnsi="Times New Roman"/>
                <w:sz w:val="24"/>
                <w:szCs w:val="24"/>
              </w:rPr>
            </w:pPr>
            <w:r w:rsidRPr="002F6160">
              <w:rPr>
                <w:rFonts w:ascii="Times New Roman" w:hAnsi="Times New Roman"/>
                <w:sz w:val="24"/>
                <w:szCs w:val="24"/>
              </w:rPr>
              <w:t>Землеустройство</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BF4F6C">
            <w:pPr>
              <w:widowControl w:val="0"/>
              <w:spacing w:line="240" w:lineRule="auto"/>
              <w:jc w:val="center"/>
              <w:rPr>
                <w:rFonts w:ascii="Times New Roman" w:hAnsi="Times New Roman"/>
                <w:sz w:val="24"/>
                <w:szCs w:val="24"/>
              </w:rPr>
            </w:pPr>
            <w:r w:rsidRPr="002F6160">
              <w:rPr>
                <w:rFonts w:ascii="Times New Roman" w:hAnsi="Times New Roman"/>
                <w:sz w:val="24"/>
                <w:szCs w:val="24"/>
              </w:rPr>
              <w:t>Петрова Л.М.</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07</w:t>
            </w:r>
          </w:p>
        </w:tc>
      </w:tr>
      <w:tr w:rsidR="008734C8" w:rsidRPr="002F6160">
        <w:trPr>
          <w:cantSplit/>
        </w:trPr>
        <w:tc>
          <w:tcPr>
            <w:tcW w:w="90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8</w:t>
            </w:r>
          </w:p>
        </w:tc>
        <w:tc>
          <w:tcPr>
            <w:tcW w:w="45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Гражданская оборона и чрезвычайные ситуации</w:t>
            </w:r>
          </w:p>
        </w:tc>
        <w:tc>
          <w:tcPr>
            <w:tcW w:w="3060"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BF4F6C">
            <w:pPr>
              <w:widowControl w:val="0"/>
              <w:spacing w:line="240" w:lineRule="auto"/>
              <w:jc w:val="center"/>
              <w:rPr>
                <w:rFonts w:ascii="Times New Roman" w:hAnsi="Times New Roman"/>
                <w:sz w:val="24"/>
                <w:szCs w:val="24"/>
              </w:rPr>
            </w:pPr>
            <w:proofErr w:type="spellStart"/>
            <w:r w:rsidRPr="002F6160">
              <w:rPr>
                <w:rFonts w:ascii="Times New Roman" w:hAnsi="Times New Roman"/>
                <w:sz w:val="24"/>
                <w:szCs w:val="24"/>
              </w:rPr>
              <w:t>Тюлеева</w:t>
            </w:r>
            <w:proofErr w:type="spellEnd"/>
            <w:r w:rsidRPr="002F6160">
              <w:rPr>
                <w:rFonts w:ascii="Times New Roman" w:hAnsi="Times New Roman"/>
                <w:sz w:val="24"/>
                <w:szCs w:val="24"/>
              </w:rPr>
              <w:t xml:space="preserve"> А.Н.</w:t>
            </w:r>
          </w:p>
        </w:tc>
        <w:tc>
          <w:tcPr>
            <w:tcW w:w="124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line="240" w:lineRule="auto"/>
              <w:jc w:val="center"/>
              <w:rPr>
                <w:rFonts w:ascii="Times New Roman" w:hAnsi="Times New Roman"/>
                <w:sz w:val="24"/>
                <w:szCs w:val="24"/>
              </w:rPr>
            </w:pPr>
            <w:r w:rsidRPr="002F6160">
              <w:rPr>
                <w:rFonts w:ascii="Times New Roman" w:hAnsi="Times New Roman"/>
                <w:sz w:val="24"/>
                <w:szCs w:val="24"/>
              </w:rPr>
              <w:t>08</w:t>
            </w:r>
          </w:p>
        </w:tc>
      </w:tr>
    </w:tbl>
    <w:p w:rsidR="008734C8" w:rsidRPr="002F6160" w:rsidRDefault="008734C8">
      <w:pPr>
        <w:spacing w:line="240" w:lineRule="auto"/>
        <w:rPr>
          <w:rFonts w:ascii="Times New Roman" w:hAnsi="Times New Roman"/>
          <w:sz w:val="24"/>
          <w:szCs w:val="24"/>
          <w:lang w:eastAsia="en-US"/>
        </w:rPr>
      </w:pPr>
    </w:p>
    <w:p w:rsidR="008734C8" w:rsidRPr="002F6160" w:rsidRDefault="008734C8">
      <w:pPr>
        <w:tabs>
          <w:tab w:val="left" w:pos="3544"/>
          <w:tab w:val="left" w:pos="4395"/>
        </w:tabs>
        <w:spacing w:line="240" w:lineRule="auto"/>
        <w:rPr>
          <w:rFonts w:ascii="Times New Roman" w:hAnsi="Times New Roman"/>
          <w:sz w:val="24"/>
          <w:szCs w:val="24"/>
        </w:rPr>
      </w:pPr>
    </w:p>
    <w:p w:rsidR="00D741F0" w:rsidRPr="002F6160" w:rsidRDefault="00D4545A" w:rsidP="00A872EB">
      <w:pPr>
        <w:spacing w:line="240" w:lineRule="auto"/>
        <w:rPr>
          <w:rFonts w:ascii="Times New Roman" w:hAnsi="Times New Roman"/>
          <w:sz w:val="24"/>
          <w:szCs w:val="24"/>
        </w:rPr>
      </w:pPr>
      <w:proofErr w:type="gramStart"/>
      <w:r w:rsidRPr="002F6160">
        <w:rPr>
          <w:rFonts w:ascii="Times New Roman" w:hAnsi="Times New Roman"/>
          <w:sz w:val="24"/>
          <w:szCs w:val="24"/>
        </w:rPr>
        <w:t>Ответственный</w:t>
      </w:r>
      <w:proofErr w:type="gramEnd"/>
      <w:r w:rsidRPr="002F6160">
        <w:rPr>
          <w:rFonts w:ascii="Times New Roman" w:hAnsi="Times New Roman"/>
          <w:sz w:val="24"/>
          <w:szCs w:val="24"/>
        </w:rPr>
        <w:t xml:space="preserve"> за делопроизводство                          </w:t>
      </w:r>
      <w:r w:rsidR="009C2D0C" w:rsidRPr="002F6160">
        <w:rPr>
          <w:rFonts w:ascii="Times New Roman" w:hAnsi="Times New Roman"/>
          <w:sz w:val="24"/>
          <w:szCs w:val="24"/>
        </w:rPr>
        <w:t xml:space="preserve">                   С.А.Бондарева</w:t>
      </w:r>
    </w:p>
    <w:p w:rsidR="008734C8" w:rsidRPr="002F6160" w:rsidRDefault="008734C8">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Default="002F6160">
      <w:pPr>
        <w:spacing w:after="0" w:line="240" w:lineRule="auto"/>
        <w:rPr>
          <w:rFonts w:ascii="Times New Roman" w:hAnsi="Times New Roman"/>
          <w:b/>
          <w:bCs/>
          <w:sz w:val="24"/>
          <w:szCs w:val="24"/>
        </w:rPr>
      </w:pPr>
    </w:p>
    <w:p w:rsidR="002F6160" w:rsidRDefault="002F6160">
      <w:pPr>
        <w:spacing w:after="0" w:line="240" w:lineRule="auto"/>
        <w:rPr>
          <w:rFonts w:ascii="Times New Roman" w:hAnsi="Times New Roman"/>
          <w:b/>
          <w:bCs/>
          <w:sz w:val="24"/>
          <w:szCs w:val="24"/>
        </w:rPr>
      </w:pPr>
    </w:p>
    <w:p w:rsidR="002F6160" w:rsidRDefault="002F6160">
      <w:pPr>
        <w:spacing w:after="0" w:line="240" w:lineRule="auto"/>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2F6160" w:rsidRPr="002F6160" w:rsidRDefault="002F6160" w:rsidP="002F6160">
      <w:pPr>
        <w:spacing w:after="0" w:line="240" w:lineRule="auto"/>
        <w:ind w:left="-284"/>
        <w:rPr>
          <w:rFonts w:ascii="Times New Roman" w:hAnsi="Times New Roman"/>
          <w:b/>
          <w:bCs/>
          <w:sz w:val="24"/>
          <w:szCs w:val="24"/>
        </w:rPr>
      </w:pPr>
    </w:p>
    <w:p w:rsidR="002F6160" w:rsidRPr="002F6160" w:rsidRDefault="002F6160">
      <w:pPr>
        <w:spacing w:after="0" w:line="240" w:lineRule="auto"/>
        <w:rPr>
          <w:rFonts w:ascii="Times New Roman" w:hAnsi="Times New Roman"/>
          <w:b/>
          <w:bCs/>
          <w:sz w:val="24"/>
          <w:szCs w:val="24"/>
        </w:rPr>
      </w:pP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Общее руководство, организация, контроль</w:t>
      </w: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Индекс 02</w:t>
      </w: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Номенклатура дел на 2020-2024 годы</w:t>
      </w:r>
    </w:p>
    <w:p w:rsidR="008734C8" w:rsidRPr="002F6160" w:rsidRDefault="008734C8">
      <w:pPr>
        <w:spacing w:after="0" w:line="240" w:lineRule="auto"/>
        <w:rPr>
          <w:rFonts w:ascii="Times New Roman" w:hAnsi="Times New Roman"/>
          <w:sz w:val="24"/>
          <w:szCs w:val="24"/>
        </w:rPr>
      </w:pP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4A0"/>
      </w:tblPr>
      <w:tblGrid>
        <w:gridCol w:w="1162"/>
        <w:gridCol w:w="3996"/>
        <w:gridCol w:w="1184"/>
        <w:gridCol w:w="1710"/>
        <w:gridCol w:w="2084"/>
      </w:tblGrid>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1"/>
              <w:tabs>
                <w:tab w:val="left" w:pos="708"/>
              </w:tabs>
              <w:jc w:val="center"/>
              <w:textAlignment w:val="top"/>
              <w:rPr>
                <w:rFonts w:ascii="Times New Roman" w:hAnsi="Times New Roman"/>
                <w:b/>
                <w:bCs/>
                <w:sz w:val="24"/>
                <w:lang w:eastAsia="en-US"/>
              </w:rPr>
            </w:pPr>
            <w:r w:rsidRPr="002F6160">
              <w:rPr>
                <w:rFonts w:ascii="Times New Roman" w:hAnsi="Times New Roman"/>
                <w:b/>
                <w:bCs/>
                <w:sz w:val="24"/>
                <w:lang w:eastAsia="en-US"/>
              </w:rPr>
              <w:t>Индексы дел</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textAlignment w:val="top"/>
              <w:rPr>
                <w:rFonts w:ascii="Times New Roman" w:hAnsi="Times New Roman"/>
                <w:b/>
                <w:bCs/>
                <w:sz w:val="24"/>
                <w:szCs w:val="24"/>
              </w:rPr>
            </w:pPr>
            <w:r w:rsidRPr="002F6160">
              <w:rPr>
                <w:rFonts w:ascii="Times New Roman" w:hAnsi="Times New Roman"/>
                <w:b/>
                <w:bCs/>
                <w:sz w:val="24"/>
                <w:szCs w:val="24"/>
              </w:rPr>
              <w:t>Заголовки дел (томов)</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textAlignment w:val="top"/>
              <w:rPr>
                <w:rFonts w:ascii="Times New Roman" w:hAnsi="Times New Roman"/>
                <w:b/>
                <w:bCs/>
                <w:sz w:val="24"/>
                <w:szCs w:val="24"/>
              </w:rPr>
            </w:pPr>
            <w:r w:rsidRPr="002F6160">
              <w:rPr>
                <w:rFonts w:ascii="Times New Roman" w:hAnsi="Times New Roman"/>
                <w:b/>
                <w:bCs/>
                <w:sz w:val="24"/>
                <w:szCs w:val="24"/>
              </w:rPr>
              <w:t>Кол-во дел</w:t>
            </w:r>
          </w:p>
          <w:p w:rsidR="008734C8" w:rsidRPr="002F6160" w:rsidRDefault="00D4545A">
            <w:pPr>
              <w:widowControl w:val="0"/>
              <w:spacing w:after="0" w:line="240" w:lineRule="auto"/>
              <w:jc w:val="center"/>
              <w:textAlignment w:val="top"/>
              <w:rPr>
                <w:rFonts w:ascii="Times New Roman" w:hAnsi="Times New Roman"/>
                <w:b/>
                <w:bCs/>
                <w:sz w:val="24"/>
                <w:szCs w:val="24"/>
              </w:rPr>
            </w:pPr>
            <w:r w:rsidRPr="002F6160">
              <w:rPr>
                <w:rFonts w:ascii="Times New Roman" w:hAnsi="Times New Roman"/>
                <w:b/>
                <w:bCs/>
                <w:sz w:val="24"/>
                <w:szCs w:val="24"/>
              </w:rPr>
              <w:t>(частей, томов)</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textAlignment w:val="top"/>
              <w:rPr>
                <w:rFonts w:ascii="Times New Roman" w:hAnsi="Times New Roman"/>
                <w:b/>
                <w:bCs/>
                <w:sz w:val="24"/>
                <w:szCs w:val="24"/>
                <w:shd w:val="clear" w:color="auto" w:fill="FFFFFF"/>
              </w:rPr>
            </w:pPr>
            <w:r w:rsidRPr="002F6160">
              <w:rPr>
                <w:rFonts w:ascii="Times New Roman" w:hAnsi="Times New Roman"/>
                <w:b/>
                <w:bCs/>
                <w:sz w:val="24"/>
                <w:szCs w:val="24"/>
                <w:shd w:val="clear" w:color="auto" w:fill="FFFFFF"/>
              </w:rPr>
              <w:t>Сроки хранения и № статей по перечню</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textAlignment w:val="top"/>
              <w:rPr>
                <w:rFonts w:ascii="Times New Roman" w:hAnsi="Times New Roman"/>
                <w:b/>
                <w:bCs/>
                <w:sz w:val="24"/>
                <w:szCs w:val="24"/>
              </w:rPr>
            </w:pPr>
            <w:r w:rsidRPr="002F6160">
              <w:rPr>
                <w:rFonts w:ascii="Times New Roman" w:hAnsi="Times New Roman"/>
                <w:b/>
                <w:bCs/>
                <w:sz w:val="24"/>
                <w:szCs w:val="24"/>
              </w:rPr>
              <w:t>Примечание</w:t>
            </w:r>
          </w:p>
        </w:tc>
      </w:tr>
      <w:tr w:rsidR="008734C8" w:rsidRPr="002F6160" w:rsidTr="002F6160">
        <w:trPr>
          <w:cantSplit/>
          <w:trHeight w:val="229"/>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1</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02-01</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Законы и иные нормативные правовые акты (указы, постановления, распоряжения) РФ, субъекта РФ, муниципальные нормативные правовые акты</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ДМН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1-4 б</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(1) Относящиеся к деятельности организации – Постоянно</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02-02</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jc w:val="both"/>
              <w:rPr>
                <w:sz w:val="24"/>
                <w:szCs w:val="24"/>
              </w:rPr>
            </w:pPr>
            <w:proofErr w:type="gramStart"/>
            <w:r w:rsidRPr="002F6160">
              <w:rPr>
                <w:sz w:val="24"/>
                <w:szCs w:val="24"/>
              </w:rPr>
              <w:t>Документы (протоколы, акты, объяснения, ходатайства, предупреждения, определения, постановления) об административных правонарушениях</w:t>
            </w:r>
            <w:proofErr w:type="gramEnd"/>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145</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 xml:space="preserve"> </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02-03</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Постан</w:t>
            </w:r>
            <w:r w:rsidR="009C2D0C" w:rsidRPr="002F6160">
              <w:rPr>
                <w:rFonts w:ascii="Times New Roman" w:hAnsi="Times New Roman"/>
                <w:sz w:val="24"/>
                <w:szCs w:val="24"/>
              </w:rPr>
              <w:t>овления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  по основной деятельности</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 а</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pStyle w:val="afb"/>
              <w:jc w:val="left"/>
              <w:rPr>
                <w:rFonts w:ascii="Times New Roman" w:hAnsi="Times New Roman" w:cs="Times New Roman"/>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02-04</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Журнал </w:t>
            </w:r>
            <w:proofErr w:type="gramStart"/>
            <w:r w:rsidRPr="002F6160">
              <w:rPr>
                <w:rFonts w:ascii="Times New Roman" w:hAnsi="Times New Roman"/>
                <w:sz w:val="24"/>
                <w:szCs w:val="24"/>
              </w:rPr>
              <w:t>регистрации постан</w:t>
            </w:r>
            <w:r w:rsidR="009C2D0C" w:rsidRPr="002F6160">
              <w:rPr>
                <w:rFonts w:ascii="Times New Roman" w:hAnsi="Times New Roman"/>
                <w:sz w:val="24"/>
                <w:szCs w:val="24"/>
              </w:rPr>
              <w:t>овлений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w:t>
            </w:r>
            <w:proofErr w:type="gramEnd"/>
            <w:r w:rsidRPr="002F6160">
              <w:rPr>
                <w:rFonts w:ascii="Times New Roman" w:hAnsi="Times New Roman"/>
                <w:sz w:val="24"/>
                <w:szCs w:val="24"/>
              </w:rPr>
              <w:t xml:space="preserve"> </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182 а</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shd w:val="clear" w:color="auto" w:fill="FFFF00"/>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rPr>
            </w:pPr>
          </w:p>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02-05</w:t>
            </w:r>
          </w:p>
        </w:tc>
        <w:tc>
          <w:tcPr>
            <w:tcW w:w="3996"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Распо</w:t>
            </w:r>
            <w:r w:rsidR="009C2D0C" w:rsidRPr="002F6160">
              <w:rPr>
                <w:rFonts w:ascii="Times New Roman" w:hAnsi="Times New Roman"/>
                <w:sz w:val="24"/>
                <w:szCs w:val="24"/>
              </w:rPr>
              <w:t>ряжения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  по основной деятельности и документы (справки, сводки, информации, доклады) к ним</w:t>
            </w:r>
          </w:p>
          <w:p w:rsidR="00D741F0" w:rsidRPr="002F6160" w:rsidRDefault="00D741F0">
            <w:pPr>
              <w:widowControl w:val="0"/>
              <w:spacing w:after="0" w:line="240" w:lineRule="auto"/>
              <w:jc w:val="both"/>
              <w:rPr>
                <w:rFonts w:ascii="Times New Roman" w:hAnsi="Times New Roman"/>
                <w:sz w:val="24"/>
                <w:szCs w:val="24"/>
              </w:rPr>
            </w:pPr>
          </w:p>
        </w:tc>
        <w:tc>
          <w:tcPr>
            <w:tcW w:w="1184"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19 а</w:t>
            </w:r>
          </w:p>
        </w:tc>
        <w:tc>
          <w:tcPr>
            <w:tcW w:w="2084"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pStyle w:val="afb"/>
              <w:jc w:val="left"/>
              <w:rPr>
                <w:rFonts w:ascii="Times New Roman" w:hAnsi="Times New Roman" w:cs="Times New Roman"/>
                <w:sz w:val="24"/>
                <w:szCs w:val="24"/>
              </w:rPr>
            </w:pPr>
          </w:p>
        </w:tc>
      </w:tr>
      <w:tr w:rsidR="008734C8" w:rsidRPr="002F6160" w:rsidTr="002F6160">
        <w:trPr>
          <w:cantSplit/>
        </w:trPr>
        <w:tc>
          <w:tcPr>
            <w:tcW w:w="1162" w:type="dxa"/>
            <w:tcBorders>
              <w:top w:val="single" w:sz="4" w:space="0" w:color="auto"/>
              <w:left w:val="single" w:sz="4" w:space="0" w:color="000001"/>
              <w:bottom w:val="single" w:sz="4" w:space="0" w:color="auto"/>
              <w:right w:val="single" w:sz="4" w:space="0" w:color="000001"/>
            </w:tcBorders>
            <w:shd w:val="clear" w:color="auto" w:fill="FFFFFF"/>
            <w:tcMar>
              <w:left w:w="23" w:type="dxa"/>
            </w:tcMar>
          </w:tcPr>
          <w:p w:rsidR="008734C8" w:rsidRPr="002F6160" w:rsidRDefault="00D4545A" w:rsidP="00D741F0">
            <w:pPr>
              <w:widowControl w:val="0"/>
              <w:spacing w:after="0" w:line="240" w:lineRule="auto"/>
              <w:rPr>
                <w:rFonts w:ascii="Times New Roman" w:hAnsi="Times New Roman"/>
                <w:sz w:val="24"/>
                <w:szCs w:val="24"/>
              </w:rPr>
            </w:pPr>
            <w:r w:rsidRPr="002F6160">
              <w:rPr>
                <w:rFonts w:ascii="Times New Roman" w:hAnsi="Times New Roman"/>
                <w:sz w:val="24"/>
                <w:szCs w:val="24"/>
              </w:rPr>
              <w:t>02-06</w:t>
            </w:r>
          </w:p>
        </w:tc>
        <w:tc>
          <w:tcPr>
            <w:tcW w:w="3996" w:type="dxa"/>
            <w:tcBorders>
              <w:top w:val="single" w:sz="4" w:space="0" w:color="auto"/>
              <w:left w:val="single" w:sz="4" w:space="0" w:color="000001"/>
              <w:bottom w:val="single" w:sz="4" w:space="0" w:color="auto"/>
              <w:right w:val="single" w:sz="4" w:space="0" w:color="000001"/>
            </w:tcBorders>
            <w:shd w:val="clear" w:color="auto" w:fill="FFFFFF"/>
            <w:tcMar>
              <w:left w:w="23" w:type="dxa"/>
            </w:tcMar>
          </w:tcPr>
          <w:p w:rsidR="002F6160"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Журнал </w:t>
            </w:r>
            <w:proofErr w:type="gramStart"/>
            <w:r w:rsidRPr="002F6160">
              <w:rPr>
                <w:rFonts w:ascii="Times New Roman" w:hAnsi="Times New Roman"/>
                <w:sz w:val="24"/>
                <w:szCs w:val="24"/>
              </w:rPr>
              <w:t>регистрации распо</w:t>
            </w:r>
            <w:r w:rsidR="009C2D0C" w:rsidRPr="002F6160">
              <w:rPr>
                <w:rFonts w:ascii="Times New Roman" w:hAnsi="Times New Roman"/>
                <w:sz w:val="24"/>
                <w:szCs w:val="24"/>
              </w:rPr>
              <w:t>ряжений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w:t>
            </w:r>
            <w:proofErr w:type="gramEnd"/>
            <w:r w:rsidRPr="002F6160">
              <w:rPr>
                <w:rFonts w:ascii="Times New Roman" w:hAnsi="Times New Roman"/>
                <w:sz w:val="24"/>
                <w:szCs w:val="24"/>
              </w:rPr>
              <w:t xml:space="preserve"> по основной деятельности</w:t>
            </w:r>
          </w:p>
        </w:tc>
        <w:tc>
          <w:tcPr>
            <w:tcW w:w="1184" w:type="dxa"/>
            <w:tcBorders>
              <w:top w:val="single" w:sz="4" w:space="0" w:color="auto"/>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auto"/>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ст.182 а</w:t>
            </w:r>
          </w:p>
        </w:tc>
        <w:tc>
          <w:tcPr>
            <w:tcW w:w="2084" w:type="dxa"/>
            <w:tcBorders>
              <w:top w:val="single" w:sz="4" w:space="0" w:color="auto"/>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shd w:val="clear" w:color="auto" w:fill="FFFF00"/>
                <w:lang w:eastAsia="en-US"/>
              </w:rPr>
            </w:pPr>
          </w:p>
        </w:tc>
      </w:tr>
      <w:tr w:rsidR="008734C8" w:rsidRPr="002F6160" w:rsidTr="002F6160">
        <w:trPr>
          <w:cantSplit/>
        </w:trPr>
        <w:tc>
          <w:tcPr>
            <w:tcW w:w="1162"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02-07</w:t>
            </w:r>
          </w:p>
        </w:tc>
        <w:tc>
          <w:tcPr>
            <w:tcW w:w="3996"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Протоколы заседаний руководителей при Главе </w:t>
            </w:r>
            <w:r w:rsidR="009C2D0C" w:rsidRPr="002F6160">
              <w:rPr>
                <w:rFonts w:ascii="Times New Roman" w:hAnsi="Times New Roman"/>
                <w:sz w:val="24"/>
                <w:szCs w:val="24"/>
              </w:rPr>
              <w:t>Садовского</w:t>
            </w:r>
            <w:r w:rsidRPr="002F6160">
              <w:rPr>
                <w:rFonts w:ascii="Times New Roman" w:hAnsi="Times New Roman"/>
                <w:sz w:val="24"/>
                <w:szCs w:val="24"/>
              </w:rPr>
              <w:t xml:space="preserve"> сельсовета Краснозерского района Новосибирской области </w:t>
            </w:r>
          </w:p>
        </w:tc>
        <w:tc>
          <w:tcPr>
            <w:tcW w:w="1184"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color w:val="FF6600"/>
                <w:sz w:val="24"/>
                <w:szCs w:val="24"/>
                <w:shd w:val="clear" w:color="auto" w:fill="FFFF00"/>
                <w:lang w:eastAsia="en-US"/>
              </w:rPr>
            </w:pPr>
          </w:p>
        </w:tc>
        <w:tc>
          <w:tcPr>
            <w:tcW w:w="1710"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18 е</w:t>
            </w:r>
          </w:p>
        </w:tc>
        <w:tc>
          <w:tcPr>
            <w:tcW w:w="2084"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02-08</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Планы</w:t>
            </w:r>
            <w:r w:rsidR="009C2D0C" w:rsidRPr="002F6160">
              <w:rPr>
                <w:rFonts w:ascii="Times New Roman" w:hAnsi="Times New Roman"/>
                <w:sz w:val="24"/>
                <w:szCs w:val="24"/>
              </w:rPr>
              <w:t xml:space="preserve"> </w:t>
            </w:r>
            <w:proofErr w:type="gramStart"/>
            <w:r w:rsidR="009C2D0C" w:rsidRPr="002F6160">
              <w:rPr>
                <w:rFonts w:ascii="Times New Roman" w:hAnsi="Times New Roman"/>
                <w:sz w:val="24"/>
                <w:szCs w:val="24"/>
              </w:rPr>
              <w:t>работы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w:t>
            </w:r>
            <w:proofErr w:type="gramEnd"/>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198 а</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2F6160">
        <w:trPr>
          <w:cantSplit/>
          <w:trHeight w:val="1230"/>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02-09</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Pr="002F6160" w:rsidRDefault="00D4545A">
            <w:pPr>
              <w:spacing w:after="0" w:line="240" w:lineRule="auto"/>
              <w:jc w:val="both"/>
              <w:rPr>
                <w:rFonts w:ascii="Times New Roman" w:hAnsi="Times New Roman"/>
                <w:sz w:val="24"/>
                <w:szCs w:val="24"/>
              </w:rPr>
            </w:pPr>
            <w:r w:rsidRPr="002F6160">
              <w:rPr>
                <w:rFonts w:ascii="Times New Roman" w:hAnsi="Times New Roman"/>
                <w:sz w:val="24"/>
                <w:szCs w:val="24"/>
              </w:rPr>
              <w:t>Регламе</w:t>
            </w:r>
            <w:r w:rsidR="009C2D0C" w:rsidRPr="002F6160">
              <w:rPr>
                <w:rFonts w:ascii="Times New Roman" w:hAnsi="Times New Roman"/>
                <w:sz w:val="24"/>
                <w:szCs w:val="24"/>
              </w:rPr>
              <w:t xml:space="preserve">нт </w:t>
            </w:r>
            <w:proofErr w:type="gramStart"/>
            <w:r w:rsidR="009C2D0C" w:rsidRPr="002F6160">
              <w:rPr>
                <w:rFonts w:ascii="Times New Roman" w:hAnsi="Times New Roman"/>
                <w:sz w:val="24"/>
                <w:szCs w:val="24"/>
              </w:rPr>
              <w:t>работы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w:t>
            </w:r>
            <w:proofErr w:type="gramEnd"/>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а</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 </w:t>
            </w:r>
          </w:p>
        </w:tc>
      </w:tr>
      <w:tr w:rsidR="002F6160"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02-10</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lang w:eastAsia="en-US"/>
              </w:rPr>
            </w:pPr>
            <w:r w:rsidRPr="002F6160">
              <w:rPr>
                <w:rFonts w:ascii="Times New Roman" w:hAnsi="Times New Roman"/>
                <w:sz w:val="24"/>
                <w:szCs w:val="24"/>
              </w:rPr>
              <w:t>Годовые статистические сведения, представляемые в отдел статистики (о населении, итоги учета скота, об индивидуальном строительстве жилья и др.). К</w:t>
            </w:r>
            <w:r w:rsidRPr="002F6160">
              <w:rPr>
                <w:rFonts w:ascii="Times New Roman" w:hAnsi="Times New Roman"/>
                <w:sz w:val="24"/>
                <w:szCs w:val="24"/>
                <w:lang w:eastAsia="en-US"/>
              </w:rPr>
              <w:t>опии</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 335 а</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pStyle w:val="ConsPlusNormal"/>
              <w:rPr>
                <w:sz w:val="24"/>
                <w:szCs w:val="24"/>
              </w:rPr>
            </w:pPr>
          </w:p>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02-11</w:t>
            </w:r>
          </w:p>
        </w:tc>
        <w:tc>
          <w:tcPr>
            <w:tcW w:w="3996"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Квартальные статистические сведения об итогах учета скота, представляемые в отдел статистики</w:t>
            </w:r>
          </w:p>
        </w:tc>
        <w:tc>
          <w:tcPr>
            <w:tcW w:w="1184"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335 б </w:t>
            </w:r>
          </w:p>
        </w:tc>
        <w:tc>
          <w:tcPr>
            <w:tcW w:w="2084"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lang w:eastAsia="en-US"/>
              </w:rPr>
            </w:pPr>
            <w:r w:rsidRPr="002F6160">
              <w:rPr>
                <w:sz w:val="24"/>
                <w:szCs w:val="24"/>
                <w:lang w:eastAsia="en-US"/>
              </w:rPr>
              <w:t xml:space="preserve">(1) При отсутствии </w:t>
            </w:r>
            <w:proofErr w:type="gramStart"/>
            <w:r w:rsidRPr="002F6160">
              <w:rPr>
                <w:sz w:val="24"/>
                <w:szCs w:val="24"/>
                <w:lang w:eastAsia="en-US"/>
              </w:rPr>
              <w:t>годовых</w:t>
            </w:r>
            <w:proofErr w:type="gramEnd"/>
            <w:r w:rsidRPr="002F6160">
              <w:rPr>
                <w:sz w:val="24"/>
                <w:szCs w:val="24"/>
                <w:lang w:eastAsia="en-US"/>
              </w:rPr>
              <w:t xml:space="preserve"> - Постоянно</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02-12</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Справки, акты о проверке</w:t>
            </w:r>
            <w:r w:rsidR="009C2D0C" w:rsidRPr="002F6160">
              <w:rPr>
                <w:rFonts w:ascii="Times New Roman" w:hAnsi="Times New Roman"/>
                <w:sz w:val="24"/>
                <w:szCs w:val="24"/>
              </w:rPr>
              <w:t xml:space="preserve"> </w:t>
            </w:r>
            <w:proofErr w:type="gramStart"/>
            <w:r w:rsidR="009C2D0C" w:rsidRPr="002F6160">
              <w:rPr>
                <w:rFonts w:ascii="Times New Roman" w:hAnsi="Times New Roman"/>
                <w:sz w:val="24"/>
                <w:szCs w:val="24"/>
              </w:rPr>
              <w:t>работы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w:t>
            </w:r>
            <w:proofErr w:type="gramEnd"/>
            <w:r w:rsidRPr="002F6160">
              <w:rPr>
                <w:rFonts w:ascii="Times New Roman" w:hAnsi="Times New Roman"/>
                <w:sz w:val="24"/>
                <w:szCs w:val="24"/>
              </w:rPr>
              <w:t xml:space="preserve"> вышестоящими организациями</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ЭПК ст. 139 б</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02-13</w:t>
            </w:r>
          </w:p>
        </w:tc>
        <w:tc>
          <w:tcPr>
            <w:tcW w:w="3996"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shd w:val="clear" w:color="auto" w:fill="FFFFFF"/>
              </w:rPr>
            </w:pPr>
            <w:r w:rsidRPr="002F6160">
              <w:rPr>
                <w:rFonts w:ascii="Times New Roman" w:hAnsi="Times New Roman"/>
                <w:sz w:val="24"/>
                <w:szCs w:val="24"/>
                <w:shd w:val="clear" w:color="auto" w:fill="FFFFFF"/>
              </w:rPr>
              <w:t>Списки населенных пунктов, учреждений и организаций, распол</w:t>
            </w:r>
            <w:r w:rsidR="009C2D0C" w:rsidRPr="002F6160">
              <w:rPr>
                <w:rFonts w:ascii="Times New Roman" w:hAnsi="Times New Roman"/>
                <w:sz w:val="24"/>
                <w:szCs w:val="24"/>
                <w:shd w:val="clear" w:color="auto" w:fill="FFFFFF"/>
              </w:rPr>
              <w:t>оженных на территории Садовского</w:t>
            </w:r>
            <w:r w:rsidRPr="002F6160">
              <w:rPr>
                <w:rFonts w:ascii="Times New Roman" w:hAnsi="Times New Roman"/>
                <w:sz w:val="24"/>
                <w:szCs w:val="24"/>
                <w:shd w:val="clear" w:color="auto" w:fill="FFFFFF"/>
              </w:rPr>
              <w:t xml:space="preserve"> сельсовета</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39 а</w:t>
            </w:r>
          </w:p>
          <w:p w:rsidR="008734C8" w:rsidRPr="002F6160" w:rsidRDefault="008734C8">
            <w:pPr>
              <w:widowControl w:val="0"/>
              <w:spacing w:after="0" w:line="240" w:lineRule="auto"/>
              <w:jc w:val="center"/>
              <w:rPr>
                <w:rFonts w:ascii="Times New Roman" w:hAnsi="Times New Roman"/>
                <w:sz w:val="24"/>
                <w:szCs w:val="24"/>
                <w:shd w:val="clear" w:color="auto" w:fill="FFFFFF"/>
              </w:rPr>
            </w:pP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auto"/>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02-14</w:t>
            </w:r>
          </w:p>
        </w:tc>
        <w:tc>
          <w:tcPr>
            <w:tcW w:w="3996" w:type="dxa"/>
            <w:tcBorders>
              <w:top w:val="single" w:sz="4" w:space="0" w:color="auto"/>
              <w:left w:val="single" w:sz="4" w:space="0" w:color="auto"/>
              <w:bottom w:val="single" w:sz="4" w:space="0" w:color="auto"/>
              <w:right w:val="single" w:sz="4" w:space="0" w:color="auto"/>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Протоколы общих собраний, сходов гражда</w:t>
            </w:r>
            <w:r w:rsidR="009C2D0C" w:rsidRPr="002F6160">
              <w:rPr>
                <w:rFonts w:ascii="Times New Roman" w:hAnsi="Times New Roman"/>
                <w:sz w:val="24"/>
                <w:szCs w:val="24"/>
              </w:rPr>
              <w:t>н Садовского</w:t>
            </w:r>
            <w:r w:rsidRPr="002F6160">
              <w:rPr>
                <w:rFonts w:ascii="Times New Roman" w:hAnsi="Times New Roman"/>
                <w:sz w:val="24"/>
                <w:szCs w:val="24"/>
              </w:rPr>
              <w:t xml:space="preserve"> сельсовета Краснозерского района Новосибирской области</w:t>
            </w:r>
          </w:p>
        </w:tc>
        <w:tc>
          <w:tcPr>
            <w:tcW w:w="1184" w:type="dxa"/>
            <w:tcBorders>
              <w:top w:val="single" w:sz="4" w:space="0" w:color="000001"/>
              <w:left w:val="single" w:sz="4" w:space="0" w:color="auto"/>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18 к</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02-15</w:t>
            </w:r>
          </w:p>
        </w:tc>
        <w:tc>
          <w:tcPr>
            <w:tcW w:w="3996" w:type="dxa"/>
            <w:tcBorders>
              <w:top w:val="single" w:sz="4" w:space="0" w:color="auto"/>
              <w:left w:val="single" w:sz="4" w:space="0" w:color="000001"/>
              <w:bottom w:val="single" w:sz="4" w:space="0" w:color="auto"/>
              <w:right w:val="single" w:sz="4" w:space="0" w:color="000001"/>
            </w:tcBorders>
            <w:shd w:val="clear" w:color="auto" w:fill="FFFFFF"/>
            <w:tcMar>
              <w:left w:w="23" w:type="dxa"/>
            </w:tcMar>
          </w:tcPr>
          <w:p w:rsidR="002F6160"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(план работы, протоколы заседаний, информации и др.) административной комиссии</w:t>
            </w:r>
          </w:p>
        </w:tc>
        <w:tc>
          <w:tcPr>
            <w:tcW w:w="1184"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widowControl w:val="0"/>
              <w:tabs>
                <w:tab w:val="left" w:pos="3544"/>
                <w:tab w:val="left" w:pos="4395"/>
              </w:tabs>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tabs>
                <w:tab w:val="left" w:pos="3544"/>
                <w:tab w:val="left" w:pos="4395"/>
              </w:tabs>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146 (1)</w:t>
            </w:r>
          </w:p>
        </w:tc>
        <w:tc>
          <w:tcPr>
            <w:tcW w:w="2084"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widowControl w:val="0"/>
              <w:tabs>
                <w:tab w:val="left" w:pos="3544"/>
                <w:tab w:val="left" w:pos="4395"/>
              </w:tabs>
              <w:spacing w:after="0" w:line="240" w:lineRule="auto"/>
              <w:rPr>
                <w:rFonts w:ascii="Times New Roman" w:hAnsi="Times New Roman"/>
                <w:sz w:val="24"/>
                <w:szCs w:val="24"/>
              </w:rPr>
            </w:pPr>
            <w:r w:rsidRPr="002F6160">
              <w:rPr>
                <w:rFonts w:ascii="Times New Roman" w:hAnsi="Times New Roman"/>
                <w:sz w:val="24"/>
                <w:szCs w:val="24"/>
              </w:rPr>
              <w:t>1) Административно-технических инспекций - 3 года</w:t>
            </w:r>
          </w:p>
        </w:tc>
      </w:tr>
      <w:tr w:rsidR="008734C8" w:rsidRPr="002F6160" w:rsidTr="002F6160">
        <w:trPr>
          <w:cantSplit/>
        </w:trPr>
        <w:tc>
          <w:tcPr>
            <w:tcW w:w="1162"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02-16</w:t>
            </w:r>
          </w:p>
        </w:tc>
        <w:tc>
          <w:tcPr>
            <w:tcW w:w="3996"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(план работы, протоколы заседаний, информации, отчеты и др.) женсовета</w:t>
            </w:r>
          </w:p>
        </w:tc>
        <w:tc>
          <w:tcPr>
            <w:tcW w:w="1184"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18 к, 198 а, 210</w:t>
            </w:r>
          </w:p>
        </w:tc>
        <w:tc>
          <w:tcPr>
            <w:tcW w:w="2084"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02-17</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комиссии по делам несовершеннолетних (план работы, протоколы заседаний, списки, отчеты, аналитические справки и др.)</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18 б, 198 а, 210</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02-18</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(план работы, протоколы заседаний, информации, отчеты и др.) Совета ветеранов</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18 к, 198 а, 210</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02-19</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Обращения граждан (заявления, жалобы) и документы по их рассмотрению</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ЭПК</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152</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02-20</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поступающих документов</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182 г </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02-21</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отправляемых документов</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182 г</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02-22</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(план работы, справки, информации, отчеты) по работе с молодежью</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18 в,</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198 а, 210</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02-23</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Книга учета граждан, нуждающихся в жилой площади, предоставляемой по договорам социального найма</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10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644</w:t>
            </w:r>
          </w:p>
          <w:p w:rsidR="008734C8" w:rsidRPr="002F6160" w:rsidRDefault="008734C8">
            <w:pPr>
              <w:pStyle w:val="ConsPlusNormal"/>
              <w:jc w:val="center"/>
              <w:rPr>
                <w:sz w:val="24"/>
                <w:szCs w:val="24"/>
                <w:shd w:val="clear" w:color="auto" w:fill="FFFFFF"/>
              </w:rPr>
            </w:pP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pStyle w:val="ConsPlusNormal"/>
              <w:rPr>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02-24</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Протоколы заседаний жилищной комиссии: документы (заявления, списки, справки) к ним</w:t>
            </w:r>
          </w:p>
          <w:p w:rsidR="005F1680" w:rsidRDefault="005F1680">
            <w:pPr>
              <w:widowControl w:val="0"/>
              <w:spacing w:after="0" w:line="240" w:lineRule="auto"/>
              <w:jc w:val="both"/>
              <w:rPr>
                <w:rFonts w:ascii="Times New Roman" w:hAnsi="Times New Roman"/>
                <w:sz w:val="24"/>
                <w:szCs w:val="24"/>
              </w:rPr>
            </w:pPr>
          </w:p>
          <w:p w:rsidR="005F1680" w:rsidRPr="002F6160" w:rsidRDefault="005F1680">
            <w:pPr>
              <w:widowControl w:val="0"/>
              <w:spacing w:after="0" w:line="240" w:lineRule="auto"/>
              <w:jc w:val="both"/>
              <w:rPr>
                <w:rFonts w:ascii="Times New Roman" w:hAnsi="Times New Roman"/>
                <w:sz w:val="24"/>
                <w:szCs w:val="24"/>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641</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2F6160"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Default="002F6160" w:rsidP="002F6160">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02-25</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Учетные дела граждан, нуждающихся в жилой площади, предоставляемой по договорам социального найма</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10 лет (1)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643</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(1) После приобретения жилого помещения или после снятия с учета</w:t>
            </w:r>
          </w:p>
        </w:tc>
      </w:tr>
      <w:tr w:rsidR="008734C8" w:rsidRPr="002F6160" w:rsidTr="002F6160">
        <w:trPr>
          <w:cantSplit/>
        </w:trPr>
        <w:tc>
          <w:tcPr>
            <w:tcW w:w="1162"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02-26</w:t>
            </w:r>
          </w:p>
        </w:tc>
        <w:tc>
          <w:tcPr>
            <w:tcW w:w="3996"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Комплексная программа социаль</w:t>
            </w:r>
            <w:r w:rsidR="009C2D0C" w:rsidRPr="002F6160">
              <w:rPr>
                <w:rFonts w:ascii="Times New Roman" w:hAnsi="Times New Roman"/>
                <w:sz w:val="24"/>
                <w:szCs w:val="24"/>
              </w:rPr>
              <w:t xml:space="preserve">но-экономического развития Садовского </w:t>
            </w:r>
            <w:r w:rsidRPr="002F6160">
              <w:rPr>
                <w:rFonts w:ascii="Times New Roman" w:hAnsi="Times New Roman"/>
                <w:sz w:val="24"/>
                <w:szCs w:val="24"/>
              </w:rPr>
              <w:t>сельсовета Краснозерского района Новосибирской области до 2020 года</w:t>
            </w:r>
          </w:p>
          <w:p w:rsidR="008734C8" w:rsidRPr="002F6160" w:rsidRDefault="008734C8">
            <w:pPr>
              <w:widowControl w:val="0"/>
              <w:spacing w:after="0" w:line="240" w:lineRule="auto"/>
              <w:jc w:val="both"/>
              <w:rPr>
                <w:rFonts w:ascii="Times New Roman" w:hAnsi="Times New Roman"/>
                <w:sz w:val="24"/>
                <w:szCs w:val="24"/>
              </w:rPr>
            </w:pPr>
          </w:p>
        </w:tc>
        <w:tc>
          <w:tcPr>
            <w:tcW w:w="1184"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191 а</w:t>
            </w:r>
          </w:p>
        </w:tc>
        <w:tc>
          <w:tcPr>
            <w:tcW w:w="2084" w:type="dxa"/>
            <w:tcBorders>
              <w:top w:val="single" w:sz="4" w:space="0" w:color="000001"/>
              <w:left w:val="single" w:sz="4" w:space="0" w:color="000001"/>
              <w:bottom w:val="single" w:sz="4" w:space="0" w:color="auto"/>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Pr>
        <w:tc>
          <w:tcPr>
            <w:tcW w:w="1162"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02-27</w:t>
            </w:r>
          </w:p>
        </w:tc>
        <w:tc>
          <w:tcPr>
            <w:tcW w:w="3996"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2F6160" w:rsidRPr="002F6160" w:rsidRDefault="009C2D0C">
            <w:pPr>
              <w:spacing w:after="0" w:line="240" w:lineRule="auto"/>
              <w:rPr>
                <w:rFonts w:ascii="Times New Roman" w:hAnsi="Times New Roman"/>
                <w:sz w:val="24"/>
                <w:szCs w:val="24"/>
              </w:rPr>
            </w:pPr>
            <w:r w:rsidRPr="002F6160">
              <w:rPr>
                <w:rFonts w:ascii="Times New Roman" w:hAnsi="Times New Roman"/>
                <w:sz w:val="24"/>
                <w:szCs w:val="24"/>
              </w:rPr>
              <w:t>Паспорт Садовского</w:t>
            </w:r>
            <w:r w:rsidR="00D4545A" w:rsidRPr="002F6160">
              <w:rPr>
                <w:rFonts w:ascii="Times New Roman" w:hAnsi="Times New Roman"/>
                <w:sz w:val="24"/>
                <w:szCs w:val="24"/>
              </w:rPr>
              <w:t xml:space="preserve"> сельсовета Краснозерского района Новосибирской области</w:t>
            </w:r>
          </w:p>
        </w:tc>
        <w:tc>
          <w:tcPr>
            <w:tcW w:w="1184"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209</w:t>
            </w:r>
          </w:p>
        </w:tc>
        <w:tc>
          <w:tcPr>
            <w:tcW w:w="2084" w:type="dxa"/>
            <w:tcBorders>
              <w:top w:val="single" w:sz="4" w:space="0" w:color="auto"/>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F6160">
        <w:trPr>
          <w:cantSplit/>
          <w:trHeight w:val="1980"/>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02-28</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rsidP="008C567F">
            <w:pPr>
              <w:widowControl w:val="0"/>
              <w:spacing w:after="0" w:line="240" w:lineRule="auto"/>
              <w:jc w:val="both"/>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Периодическое печатное издание </w:t>
            </w:r>
            <w:r w:rsidR="008C567F" w:rsidRPr="002F6160">
              <w:rPr>
                <w:rFonts w:ascii="Times New Roman" w:hAnsi="Times New Roman"/>
                <w:sz w:val="24"/>
                <w:szCs w:val="24"/>
                <w:shd w:val="clear" w:color="auto" w:fill="FFFFFF"/>
              </w:rPr>
              <w:t xml:space="preserve">«Бюллетень </w:t>
            </w:r>
            <w:r w:rsidRPr="002F6160">
              <w:rPr>
                <w:rFonts w:ascii="Times New Roman" w:hAnsi="Times New Roman"/>
                <w:sz w:val="24"/>
                <w:szCs w:val="24"/>
                <w:shd w:val="clear" w:color="auto" w:fill="FFFFFF"/>
              </w:rPr>
              <w:t>органов ме</w:t>
            </w:r>
            <w:r w:rsidR="009C2D0C" w:rsidRPr="002F6160">
              <w:rPr>
                <w:rFonts w:ascii="Times New Roman" w:hAnsi="Times New Roman"/>
                <w:sz w:val="24"/>
                <w:szCs w:val="24"/>
                <w:shd w:val="clear" w:color="auto" w:fill="FFFFFF"/>
              </w:rPr>
              <w:t>стного самоуправления Садовского</w:t>
            </w:r>
            <w:r w:rsidRPr="002F6160">
              <w:rPr>
                <w:rFonts w:ascii="Times New Roman" w:hAnsi="Times New Roman"/>
                <w:sz w:val="24"/>
                <w:szCs w:val="24"/>
                <w:shd w:val="clear" w:color="auto" w:fill="FFFFFF"/>
              </w:rPr>
              <w:t xml:space="preserve"> сельсовета Краснозерского района Новосибирской области»</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ЭПК</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69</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02-29</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Переписка с органами местного самоуправления и другими органами по основным направлениям деятельности (1)</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70</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lang w:eastAsia="en-US"/>
              </w:rPr>
            </w:pPr>
            <w:r w:rsidRPr="002F6160">
              <w:rPr>
                <w:sz w:val="24"/>
                <w:szCs w:val="24"/>
                <w:lang w:eastAsia="en-US"/>
              </w:rPr>
              <w:t xml:space="preserve">(1) Не </w:t>
            </w:r>
            <w:proofErr w:type="gramStart"/>
            <w:r w:rsidRPr="002F6160">
              <w:rPr>
                <w:sz w:val="24"/>
                <w:szCs w:val="24"/>
                <w:lang w:eastAsia="en-US"/>
              </w:rPr>
              <w:t>указанная</w:t>
            </w:r>
            <w:proofErr w:type="gramEnd"/>
            <w:r w:rsidRPr="002F6160">
              <w:rPr>
                <w:sz w:val="24"/>
                <w:szCs w:val="24"/>
                <w:lang w:eastAsia="en-US"/>
              </w:rPr>
              <w:t xml:space="preserve"> в отдельных статьях Перечня</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 xml:space="preserve"> 02-30</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F6160">
              <w:rPr>
                <w:rFonts w:ascii="Times New Roman" w:hAnsi="Times New Roman"/>
                <w:color w:val="000000"/>
                <w:sz w:val="24"/>
                <w:szCs w:val="24"/>
              </w:rPr>
              <w:t>Личные дела кандидатов на заме</w:t>
            </w:r>
            <w:r w:rsidR="008C567F" w:rsidRPr="002F6160">
              <w:rPr>
                <w:rFonts w:ascii="Times New Roman" w:hAnsi="Times New Roman"/>
                <w:color w:val="000000"/>
                <w:sz w:val="24"/>
                <w:szCs w:val="24"/>
              </w:rPr>
              <w:t xml:space="preserve">щение </w:t>
            </w:r>
            <w:proofErr w:type="gramStart"/>
            <w:r w:rsidR="008C567F" w:rsidRPr="002F6160">
              <w:rPr>
                <w:rFonts w:ascii="Times New Roman" w:hAnsi="Times New Roman"/>
                <w:color w:val="000000"/>
                <w:sz w:val="24"/>
                <w:szCs w:val="24"/>
              </w:rPr>
              <w:t>должности Главы Садовского</w:t>
            </w:r>
            <w:r w:rsidRPr="002F6160">
              <w:rPr>
                <w:rFonts w:ascii="Times New Roman" w:hAnsi="Times New Roman"/>
                <w:color w:val="000000"/>
                <w:sz w:val="24"/>
                <w:szCs w:val="24"/>
              </w:rPr>
              <w:t xml:space="preserve"> сельсовета Краснозерского района Новосибирской области</w:t>
            </w:r>
            <w:proofErr w:type="gramEnd"/>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34C8" w:rsidRPr="002F6160" w:rsidRDefault="0087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 ЭПК</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445</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02-31</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3B5CC5" w:rsidRDefault="00D4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F6160">
              <w:rPr>
                <w:rFonts w:ascii="Times New Roman" w:hAnsi="Times New Roman"/>
                <w:color w:val="000000"/>
                <w:sz w:val="24"/>
                <w:szCs w:val="24"/>
              </w:rPr>
              <w:t>Протоколы заседаний конкурсной комиссии по отбору кандидатур на замеще</w:t>
            </w:r>
            <w:r w:rsidR="008C567F" w:rsidRPr="002F6160">
              <w:rPr>
                <w:rFonts w:ascii="Times New Roman" w:hAnsi="Times New Roman"/>
                <w:color w:val="000000"/>
                <w:sz w:val="24"/>
                <w:szCs w:val="24"/>
              </w:rPr>
              <w:t xml:space="preserve">ние  </w:t>
            </w:r>
            <w:proofErr w:type="gramStart"/>
            <w:r w:rsidR="008C567F" w:rsidRPr="002F6160">
              <w:rPr>
                <w:rFonts w:ascii="Times New Roman" w:hAnsi="Times New Roman"/>
                <w:color w:val="000000"/>
                <w:sz w:val="24"/>
                <w:szCs w:val="24"/>
              </w:rPr>
              <w:t>должности Главы  Садовского</w:t>
            </w:r>
            <w:r w:rsidRPr="002F6160">
              <w:rPr>
                <w:rFonts w:ascii="Times New Roman" w:hAnsi="Times New Roman"/>
                <w:color w:val="000000"/>
                <w:sz w:val="24"/>
                <w:szCs w:val="24"/>
              </w:rPr>
              <w:t xml:space="preserve"> сельсовета Краснозерского района Новосибирской области</w:t>
            </w:r>
            <w:proofErr w:type="gramEnd"/>
            <w:r w:rsidRPr="002F6160">
              <w:rPr>
                <w:rFonts w:ascii="Times New Roman" w:hAnsi="Times New Roman"/>
                <w:color w:val="000000"/>
                <w:sz w:val="24"/>
                <w:szCs w:val="24"/>
              </w:rPr>
              <w:t xml:space="preserve"> и документы (решение, справки, характеристики, </w:t>
            </w:r>
            <w:r w:rsidRPr="002F6160">
              <w:rPr>
                <w:rFonts w:ascii="Times New Roman" w:hAnsi="Times New Roman"/>
                <w:sz w:val="24"/>
                <w:szCs w:val="24"/>
              </w:rPr>
              <w:t>ведомость о прохождении тестирования</w:t>
            </w:r>
            <w:r w:rsidRPr="002F6160">
              <w:rPr>
                <w:rFonts w:ascii="Times New Roman" w:hAnsi="Times New Roman"/>
                <w:color w:val="000000"/>
                <w:sz w:val="24"/>
                <w:szCs w:val="24"/>
              </w:rPr>
              <w:t xml:space="preserve"> и др.) к ним</w:t>
            </w:r>
          </w:p>
          <w:p w:rsidR="005F1680" w:rsidRDefault="005F1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F1680" w:rsidRDefault="005F1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F0B64" w:rsidRPr="002F6160" w:rsidRDefault="007F0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15 лет</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437 а, в</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r>
      <w:tr w:rsidR="003B5CC5"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3B5CC5" w:rsidRDefault="003B5CC5" w:rsidP="005F1680">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3B5CC5" w:rsidRDefault="003B5CC5" w:rsidP="005F1680">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3B5CC5" w:rsidRDefault="003B5CC5" w:rsidP="005F1680">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3B5CC5" w:rsidRDefault="003B5CC5" w:rsidP="005F1680">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3B5CC5" w:rsidRDefault="003B5CC5" w:rsidP="005F1680">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02-32</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2F6160" w:rsidRPr="002F6160" w:rsidRDefault="00D4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приема документов от кандидато</w:t>
            </w:r>
            <w:r w:rsidR="008C567F" w:rsidRPr="002F6160">
              <w:rPr>
                <w:rFonts w:ascii="Times New Roman" w:hAnsi="Times New Roman"/>
                <w:sz w:val="24"/>
                <w:szCs w:val="24"/>
              </w:rPr>
              <w:t xml:space="preserve">в на замещение </w:t>
            </w:r>
            <w:proofErr w:type="gramStart"/>
            <w:r w:rsidR="008C567F" w:rsidRPr="002F6160">
              <w:rPr>
                <w:rFonts w:ascii="Times New Roman" w:hAnsi="Times New Roman"/>
                <w:sz w:val="24"/>
                <w:szCs w:val="24"/>
              </w:rPr>
              <w:t>должности Главы Садовского</w:t>
            </w:r>
            <w:r w:rsidRPr="002F6160">
              <w:rPr>
                <w:rFonts w:ascii="Times New Roman" w:hAnsi="Times New Roman"/>
                <w:sz w:val="24"/>
                <w:szCs w:val="24"/>
              </w:rPr>
              <w:t xml:space="preserve"> сельсовета Краснозерского района Новосибирской области</w:t>
            </w:r>
            <w:proofErr w:type="gramEnd"/>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182 е</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02-33</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D741F0" w:rsidRPr="002F6160" w:rsidRDefault="00D4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6160">
              <w:rPr>
                <w:rFonts w:ascii="Times New Roman" w:hAnsi="Times New Roman"/>
                <w:sz w:val="24"/>
                <w:szCs w:val="24"/>
              </w:rPr>
              <w:t>Постановление администрации Краснозерского района Новосибирской области о назначении членов конкурсных комиссий по отбору кандидатур на должности глав муниципальных образований Краснозерского района Новосибирской области</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ДМН (1)</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 б</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jc w:val="both"/>
              <w:rPr>
                <w:sz w:val="24"/>
                <w:szCs w:val="24"/>
                <w:lang w:eastAsia="en-US"/>
              </w:rPr>
            </w:pPr>
            <w:r w:rsidRPr="002F6160">
              <w:rPr>
                <w:sz w:val="24"/>
                <w:szCs w:val="24"/>
                <w:lang w:eastAsia="en-US"/>
              </w:rPr>
              <w:t>(1) Относящиеся к деятельности конкретной организации - Постоянно</w:t>
            </w:r>
          </w:p>
        </w:tc>
      </w:tr>
      <w:tr w:rsidR="008734C8" w:rsidRPr="002F6160" w:rsidTr="002F6160">
        <w:trPr>
          <w:cantSplit/>
        </w:trPr>
        <w:tc>
          <w:tcPr>
            <w:tcW w:w="1162"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02-34</w:t>
            </w:r>
          </w:p>
        </w:tc>
        <w:tc>
          <w:tcPr>
            <w:tcW w:w="3996"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6160">
              <w:rPr>
                <w:rFonts w:ascii="Times New Roman" w:hAnsi="Times New Roman"/>
                <w:sz w:val="24"/>
                <w:szCs w:val="24"/>
              </w:rPr>
              <w:t>Свидетельство о государственной регистрации администрации как юридического лица</w:t>
            </w:r>
          </w:p>
        </w:tc>
        <w:tc>
          <w:tcPr>
            <w:tcW w:w="1184"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c>
          <w:tcPr>
            <w:tcW w:w="1710"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w:t>
            </w:r>
          </w:p>
        </w:tc>
        <w:tc>
          <w:tcPr>
            <w:tcW w:w="2084"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02-35</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2F6160">
              <w:rPr>
                <w:rFonts w:ascii="Times New Roman" w:hAnsi="Times New Roman"/>
                <w:sz w:val="24"/>
                <w:szCs w:val="24"/>
                <w:shd w:val="clear" w:color="auto" w:fill="FFFFFF"/>
              </w:rPr>
              <w:t>Документы (выписки из реестра, справки, решения) о государственной регистрации администрации как юридического лица</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rPr>
            </w:pPr>
          </w:p>
        </w:tc>
      </w:tr>
      <w:tr w:rsidR="008734C8" w:rsidRPr="002F6160" w:rsidTr="002F6160">
        <w:trPr>
          <w:cantSplit/>
        </w:trPr>
        <w:tc>
          <w:tcPr>
            <w:tcW w:w="116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02-36</w:t>
            </w:r>
          </w:p>
        </w:tc>
        <w:tc>
          <w:tcPr>
            <w:tcW w:w="399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Номенклатура дел (выписка)</w:t>
            </w: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157</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shd w:val="clear" w:color="auto" w:fill="FFFFFF"/>
              </w:rPr>
            </w:pPr>
            <w:r w:rsidRPr="002F6160">
              <w:rPr>
                <w:sz w:val="24"/>
                <w:szCs w:val="24"/>
                <w:shd w:val="clear" w:color="auto" w:fill="FFFFFF"/>
              </w:rPr>
              <w:t>(1) Структурных подразделений - 3 года</w:t>
            </w:r>
          </w:p>
          <w:p w:rsidR="008734C8" w:rsidRPr="002F6160" w:rsidRDefault="00D4545A">
            <w:pPr>
              <w:widowControl w:val="0"/>
              <w:spacing w:after="0" w:line="240" w:lineRule="auto"/>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Подлинник в деле 06-02</w:t>
            </w:r>
          </w:p>
        </w:tc>
      </w:tr>
    </w:tbl>
    <w:p w:rsidR="008734C8" w:rsidRPr="002F6160" w:rsidRDefault="008734C8">
      <w:pPr>
        <w:pStyle w:val="a3"/>
        <w:rPr>
          <w:rFonts w:ascii="Times New Roman" w:hAnsi="Times New Roman"/>
          <w:sz w:val="24"/>
        </w:rPr>
      </w:pPr>
    </w:p>
    <w:p w:rsidR="008734C8" w:rsidRPr="002F6160" w:rsidRDefault="008C567F">
      <w:pPr>
        <w:spacing w:line="240" w:lineRule="auto"/>
        <w:rPr>
          <w:rFonts w:ascii="Times New Roman" w:hAnsi="Times New Roman"/>
          <w:sz w:val="24"/>
          <w:szCs w:val="24"/>
        </w:rPr>
      </w:pPr>
      <w:r w:rsidRPr="002F6160">
        <w:rPr>
          <w:rFonts w:ascii="Times New Roman" w:hAnsi="Times New Roman"/>
          <w:sz w:val="24"/>
          <w:szCs w:val="24"/>
        </w:rPr>
        <w:t xml:space="preserve">Специалист 1 разряда                   </w:t>
      </w:r>
      <w:r w:rsidR="00D4545A" w:rsidRPr="002F6160">
        <w:rPr>
          <w:rFonts w:ascii="Times New Roman" w:hAnsi="Times New Roman"/>
          <w:sz w:val="24"/>
          <w:szCs w:val="24"/>
        </w:rPr>
        <w:t xml:space="preserve">                              </w:t>
      </w:r>
      <w:r w:rsidRPr="002F6160">
        <w:rPr>
          <w:rFonts w:ascii="Times New Roman" w:hAnsi="Times New Roman"/>
          <w:sz w:val="24"/>
          <w:szCs w:val="24"/>
        </w:rPr>
        <w:t xml:space="preserve">                             </w:t>
      </w:r>
      <w:proofErr w:type="spellStart"/>
      <w:r w:rsidRPr="002F6160">
        <w:rPr>
          <w:rFonts w:ascii="Times New Roman" w:hAnsi="Times New Roman"/>
          <w:sz w:val="24"/>
          <w:szCs w:val="24"/>
        </w:rPr>
        <w:t>А.Н.Тюлеева</w:t>
      </w:r>
      <w:proofErr w:type="spellEnd"/>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0C6588" w:rsidRPr="002F6160" w:rsidRDefault="000C6588">
      <w:pPr>
        <w:spacing w:after="0" w:line="240" w:lineRule="auto"/>
        <w:rPr>
          <w:rFonts w:ascii="Times New Roman" w:hAnsi="Times New Roman"/>
          <w:sz w:val="24"/>
          <w:szCs w:val="24"/>
        </w:rPr>
      </w:pPr>
    </w:p>
    <w:p w:rsidR="00D741F0" w:rsidRPr="002F6160" w:rsidRDefault="00D741F0">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b/>
          <w:bCs/>
          <w:sz w:val="24"/>
          <w:szCs w:val="24"/>
        </w:rPr>
      </w:pP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Бухгалтерский учет и отчетность</w:t>
      </w: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Индекс 03</w:t>
      </w: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Номенклатура дел на 2020-2024 годы</w:t>
      </w:r>
    </w:p>
    <w:p w:rsidR="008734C8" w:rsidRPr="002F6160" w:rsidRDefault="008734C8">
      <w:pPr>
        <w:spacing w:after="0" w:line="240" w:lineRule="auto"/>
        <w:rPr>
          <w:rFonts w:ascii="Times New Roman" w:hAnsi="Times New Roman"/>
          <w:sz w:val="24"/>
          <w:szCs w:val="24"/>
        </w:rPr>
      </w:pP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4A0"/>
      </w:tblPr>
      <w:tblGrid>
        <w:gridCol w:w="1172"/>
        <w:gridCol w:w="4387"/>
        <w:gridCol w:w="959"/>
        <w:gridCol w:w="1515"/>
        <w:gridCol w:w="1708"/>
      </w:tblGrid>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1"/>
              <w:tabs>
                <w:tab w:val="left" w:pos="708"/>
              </w:tabs>
              <w:jc w:val="center"/>
              <w:rPr>
                <w:rFonts w:ascii="Times New Roman" w:hAnsi="Times New Roman"/>
                <w:b/>
                <w:bCs/>
                <w:sz w:val="24"/>
                <w:lang w:eastAsia="en-US"/>
              </w:rPr>
            </w:pPr>
            <w:r w:rsidRPr="002F6160">
              <w:rPr>
                <w:rFonts w:ascii="Times New Roman" w:hAnsi="Times New Roman"/>
                <w:b/>
                <w:bCs/>
                <w:sz w:val="24"/>
                <w:lang w:eastAsia="en-US"/>
              </w:rPr>
              <w:t>Индексы дел</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center"/>
              <w:rPr>
                <w:rFonts w:ascii="Times New Roman" w:hAnsi="Times New Roman"/>
                <w:b/>
                <w:bCs/>
                <w:sz w:val="24"/>
                <w:szCs w:val="24"/>
              </w:rPr>
            </w:pPr>
          </w:p>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Заголовки дел (томов)</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Кол-во дел (частей томов)</w:t>
            </w: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shd w:val="clear" w:color="auto" w:fill="FFFFFF"/>
              </w:rPr>
            </w:pPr>
            <w:r w:rsidRPr="002F6160">
              <w:rPr>
                <w:rFonts w:ascii="Times New Roman" w:hAnsi="Times New Roman"/>
                <w:b/>
                <w:bCs/>
                <w:sz w:val="24"/>
                <w:szCs w:val="24"/>
                <w:shd w:val="clear" w:color="auto" w:fill="FFFFFF"/>
              </w:rPr>
              <w:t>Сроки хранения и №№ статей по перечню</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Примечание</w:t>
            </w:r>
          </w:p>
        </w:tc>
      </w:tr>
      <w:tr w:rsidR="008734C8" w:rsidRPr="002F6160" w:rsidTr="003B5CC5">
        <w:trPr>
          <w:cantSplit/>
          <w:trHeight w:val="248"/>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 xml:space="preserve">Инструкции по бухгалтерскому учету и отчетности </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 год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б</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 xml:space="preserve">(1) После замены </w:t>
            </w:r>
            <w:proofErr w:type="gramStart"/>
            <w:r w:rsidRPr="002F6160">
              <w:rPr>
                <w:rFonts w:ascii="Times New Roman" w:hAnsi="Times New Roman"/>
                <w:sz w:val="24"/>
                <w:szCs w:val="24"/>
              </w:rPr>
              <w:t>новыми</w:t>
            </w:r>
            <w:proofErr w:type="gramEnd"/>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03-02</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Методические рекомендации по бухгалтерскому учету и отчетности</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 год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б</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 xml:space="preserve">(1) После замены </w:t>
            </w:r>
            <w:proofErr w:type="gramStart"/>
            <w:r w:rsidRPr="002F6160">
              <w:rPr>
                <w:rFonts w:ascii="Times New Roman" w:hAnsi="Times New Roman"/>
                <w:sz w:val="24"/>
                <w:szCs w:val="24"/>
              </w:rPr>
              <w:t>новыми</w:t>
            </w:r>
            <w:proofErr w:type="gramEnd"/>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03-03</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 годовая</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 268 а</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03-04</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Положение об оплате труда и премировании</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 294 а</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03-05</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shd w:val="clear" w:color="auto" w:fill="FFFFFF"/>
              </w:rPr>
            </w:pPr>
            <w:r w:rsidRPr="002F6160">
              <w:rPr>
                <w:rFonts w:ascii="Times New Roman" w:hAnsi="Times New Roman"/>
                <w:sz w:val="24"/>
                <w:szCs w:val="24"/>
                <w:shd w:val="clear" w:color="auto" w:fill="FFFFFF"/>
              </w:rPr>
              <w:t>Ежемесячные отчеты об исполнении бюджета расходов</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shd w:val="clear" w:color="auto" w:fill="FFFFFF"/>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273 в</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lang w:eastAsia="en-US"/>
              </w:rPr>
            </w:pPr>
            <w:r w:rsidRPr="002F6160">
              <w:rPr>
                <w:rFonts w:ascii="Times New Roman" w:hAnsi="Times New Roman"/>
                <w:sz w:val="24"/>
                <w:szCs w:val="24"/>
                <w:shd w:val="clear" w:color="auto" w:fill="FFFFFF"/>
                <w:lang w:eastAsia="en-US"/>
              </w:rPr>
              <w:t xml:space="preserve">(1) При отсутствии </w:t>
            </w:r>
            <w:proofErr w:type="gramStart"/>
            <w:r w:rsidRPr="002F6160">
              <w:rPr>
                <w:rFonts w:ascii="Times New Roman" w:hAnsi="Times New Roman"/>
                <w:sz w:val="24"/>
                <w:szCs w:val="24"/>
                <w:shd w:val="clear" w:color="auto" w:fill="FFFFFF"/>
                <w:lang w:eastAsia="en-US"/>
              </w:rPr>
              <w:t>годовых</w:t>
            </w:r>
            <w:proofErr w:type="gramEnd"/>
            <w:r w:rsidRPr="002F6160">
              <w:rPr>
                <w:rFonts w:ascii="Times New Roman" w:hAnsi="Times New Roman"/>
                <w:sz w:val="24"/>
                <w:szCs w:val="24"/>
                <w:shd w:val="clear" w:color="auto" w:fill="FFFFFF"/>
                <w:lang w:eastAsia="en-US"/>
              </w:rPr>
              <w:t xml:space="preserve"> - Постоянно</w:t>
            </w:r>
          </w:p>
        </w:tc>
      </w:tr>
      <w:tr w:rsidR="008734C8" w:rsidRPr="002F6160" w:rsidTr="003B5CC5">
        <w:trPr>
          <w:cantSplit/>
          <w:trHeight w:val="1160"/>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03-06</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C567F">
            <w:pPr>
              <w:widowControl w:val="0"/>
              <w:spacing w:after="0" w:line="240" w:lineRule="auto"/>
              <w:jc w:val="both"/>
              <w:rPr>
                <w:rFonts w:ascii="Times New Roman" w:hAnsi="Times New Roman"/>
                <w:sz w:val="24"/>
                <w:szCs w:val="24"/>
              </w:rPr>
            </w:pPr>
            <w:r w:rsidRPr="002F6160">
              <w:rPr>
                <w:rFonts w:ascii="Times New Roman" w:hAnsi="Times New Roman"/>
                <w:sz w:val="24"/>
                <w:szCs w:val="24"/>
              </w:rPr>
              <w:t>Бюджет Садовского</w:t>
            </w:r>
            <w:r w:rsidR="00D4545A" w:rsidRPr="002F6160">
              <w:rPr>
                <w:rFonts w:ascii="Times New Roman" w:hAnsi="Times New Roman"/>
                <w:sz w:val="24"/>
                <w:szCs w:val="24"/>
              </w:rPr>
              <w:t xml:space="preserve"> сельсовета Краснозерского района Новосибирской области</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Постоянно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247 а</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03-07</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jc w:val="both"/>
              <w:rPr>
                <w:sz w:val="24"/>
                <w:szCs w:val="24"/>
              </w:rPr>
            </w:pPr>
            <w:r w:rsidRPr="002F6160">
              <w:rPr>
                <w:sz w:val="24"/>
                <w:szCs w:val="24"/>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277</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shd w:val="clear" w:color="auto" w:fill="FFFFFF"/>
              </w:rPr>
            </w:pPr>
            <w:r w:rsidRPr="002F6160">
              <w:rPr>
                <w:sz w:val="24"/>
                <w:szCs w:val="24"/>
                <w:shd w:val="clear" w:color="auto" w:fill="FFFFFF"/>
              </w:rPr>
              <w:t>(1) При условии проведения проверки; при возникновении споров, разногласий сохраняются до принятия решения по делу</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03-08</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D4545A">
            <w:pPr>
              <w:pStyle w:val="ConsPlusNormal"/>
              <w:jc w:val="both"/>
              <w:rPr>
                <w:sz w:val="24"/>
                <w:szCs w:val="24"/>
              </w:rPr>
            </w:pPr>
            <w:proofErr w:type="gramStart"/>
            <w:r w:rsidRPr="002F6160">
              <w:rPr>
                <w:sz w:val="24"/>
                <w:szCs w:val="24"/>
              </w:rPr>
              <w:t>Документы (планы, отчеты, протоколы, акты, справки, докладные записки, переписка) о проведении проверок финансово-хозяйственной деятельности</w:t>
            </w:r>
            <w:proofErr w:type="gramEnd"/>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282</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3B5CC5">
        <w:trPr>
          <w:cantSplit/>
          <w:trHeight w:val="1056"/>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03-09</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Лицевые счета рабочих и служащих (аппарата администраци</w:t>
            </w:r>
            <w:r w:rsidR="005F1680">
              <w:rPr>
                <w:rFonts w:ascii="Times New Roman" w:hAnsi="Times New Roman"/>
                <w:sz w:val="24"/>
                <w:szCs w:val="24"/>
              </w:rPr>
              <w:t>и)</w:t>
            </w:r>
          </w:p>
          <w:p w:rsidR="005F1680" w:rsidRDefault="005F1680">
            <w:pPr>
              <w:widowControl w:val="0"/>
              <w:spacing w:after="0" w:line="240" w:lineRule="auto"/>
              <w:jc w:val="both"/>
              <w:rPr>
                <w:rFonts w:ascii="Times New Roman" w:hAnsi="Times New Roman"/>
                <w:sz w:val="24"/>
                <w:szCs w:val="24"/>
              </w:rPr>
            </w:pPr>
          </w:p>
          <w:p w:rsidR="005F1680" w:rsidRDefault="005F1680">
            <w:pPr>
              <w:widowControl w:val="0"/>
              <w:spacing w:after="0" w:line="240" w:lineRule="auto"/>
              <w:jc w:val="both"/>
              <w:rPr>
                <w:rFonts w:ascii="Times New Roman" w:hAnsi="Times New Roman"/>
                <w:sz w:val="24"/>
                <w:szCs w:val="24"/>
              </w:rPr>
            </w:pPr>
          </w:p>
          <w:p w:rsidR="005F1680" w:rsidRDefault="005F1680">
            <w:pPr>
              <w:widowControl w:val="0"/>
              <w:spacing w:after="0" w:line="240" w:lineRule="auto"/>
              <w:jc w:val="both"/>
              <w:rPr>
                <w:rFonts w:ascii="Times New Roman" w:hAnsi="Times New Roman"/>
                <w:sz w:val="24"/>
                <w:szCs w:val="24"/>
              </w:rPr>
            </w:pPr>
          </w:p>
          <w:p w:rsidR="005F1680" w:rsidRDefault="005F1680">
            <w:pPr>
              <w:widowControl w:val="0"/>
              <w:spacing w:after="0" w:line="240" w:lineRule="auto"/>
              <w:jc w:val="both"/>
              <w:rPr>
                <w:rFonts w:ascii="Times New Roman" w:hAnsi="Times New Roman"/>
                <w:sz w:val="24"/>
                <w:szCs w:val="24"/>
              </w:rPr>
            </w:pPr>
          </w:p>
          <w:p w:rsidR="00A6147D" w:rsidRPr="002F6160" w:rsidRDefault="00A6147D">
            <w:pPr>
              <w:widowControl w:val="0"/>
              <w:spacing w:after="0" w:line="240" w:lineRule="auto"/>
              <w:jc w:val="both"/>
              <w:rPr>
                <w:rFonts w:ascii="Times New Roman" w:hAnsi="Times New Roman"/>
                <w:sz w:val="24"/>
                <w:szCs w:val="24"/>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50 лет ЭПК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296</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5F1680" w:rsidRPr="002F6160" w:rsidTr="003B5CC5">
        <w:trPr>
          <w:cantSplit/>
          <w:trHeight w:val="90"/>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lastRenderedPageBreak/>
              <w:t>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3B5CC5">
        <w:trPr>
          <w:cantSplit/>
          <w:trHeight w:val="90"/>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03-10</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Кассовая книга</w:t>
            </w: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277</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shd w:val="clear" w:color="auto" w:fill="FFFFFF"/>
              </w:rPr>
            </w:pPr>
            <w:r w:rsidRPr="002F6160">
              <w:rPr>
                <w:sz w:val="24"/>
                <w:szCs w:val="24"/>
                <w:shd w:val="clear" w:color="auto" w:fill="FFFFFF"/>
              </w:rPr>
              <w:t>(1) При условии проведения проверки; при возникновении споров, разногласий сохраняются до принятия решения по делу</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Главная книга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(1)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276</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(1) При условии проведения проверки</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03-12</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shd w:val="clear" w:color="auto" w:fill="FFFFFF"/>
              </w:rPr>
            </w:pPr>
            <w:r w:rsidRPr="002F6160">
              <w:rPr>
                <w:rFonts w:ascii="Times New Roman" w:hAnsi="Times New Roman"/>
                <w:sz w:val="24"/>
                <w:szCs w:val="24"/>
                <w:shd w:val="clear" w:color="auto" w:fill="FFFFFF"/>
              </w:rPr>
              <w:t>Годовой отчет об исполнении бюджета, с приложениями</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shd w:val="clear" w:color="auto" w:fill="FFFFFF"/>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 273 б</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03-13</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выданных доверенностей</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292 </w:t>
            </w:r>
            <w:proofErr w:type="spellStart"/>
            <w:r w:rsidRPr="002F6160">
              <w:rPr>
                <w:rFonts w:ascii="Times New Roman" w:hAnsi="Times New Roman"/>
                <w:sz w:val="24"/>
                <w:szCs w:val="24"/>
                <w:shd w:val="clear" w:color="auto" w:fill="FFFFFF"/>
              </w:rPr>
              <w:t>д</w:t>
            </w:r>
            <w:proofErr w:type="spellEnd"/>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 </w:t>
            </w:r>
          </w:p>
        </w:tc>
      </w:tr>
      <w:tr w:rsidR="008734C8" w:rsidRPr="002F6160" w:rsidTr="003B5CC5">
        <w:trPr>
          <w:cantSplit/>
          <w:trHeight w:val="1004"/>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03-14</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lang w:eastAsia="en-US"/>
              </w:rPr>
            </w:pPr>
            <w:r w:rsidRPr="002F6160">
              <w:rPr>
                <w:rFonts w:ascii="Times New Roman" w:hAnsi="Times New Roman"/>
                <w:sz w:val="24"/>
                <w:szCs w:val="24"/>
              </w:rPr>
              <w:t>Акты инвентаризации</w:t>
            </w:r>
            <w:r w:rsidRPr="002F6160">
              <w:rPr>
                <w:rFonts w:ascii="Times New Roman" w:hAnsi="Times New Roman"/>
                <w:sz w:val="24"/>
                <w:szCs w:val="24"/>
                <w:lang w:eastAsia="en-US"/>
              </w:rPr>
              <w:t xml:space="preserve"> товарно-материальных ценностей (движимого имущества)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(1)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321</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(1) При условии проведения проверки</w:t>
            </w:r>
          </w:p>
        </w:tc>
      </w:tr>
      <w:tr w:rsidR="008734C8" w:rsidRPr="002F6160" w:rsidTr="005F1680">
        <w:trPr>
          <w:cantSplit/>
          <w:trHeight w:val="1106"/>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03-15</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rsidP="005F1680">
            <w:pPr>
              <w:spacing w:after="0" w:line="240" w:lineRule="auto"/>
              <w:rPr>
                <w:rFonts w:ascii="Times New Roman" w:hAnsi="Times New Roman"/>
                <w:sz w:val="24"/>
                <w:szCs w:val="24"/>
              </w:rPr>
            </w:pPr>
            <w:r w:rsidRPr="002F6160">
              <w:rPr>
                <w:rFonts w:ascii="Times New Roman" w:hAnsi="Times New Roman"/>
                <w:sz w:val="24"/>
                <w:szCs w:val="24"/>
              </w:rPr>
              <w:t>Оборотные ведомост</w:t>
            </w:r>
            <w:r w:rsidR="005F1680">
              <w:rPr>
                <w:rFonts w:ascii="Times New Roman" w:hAnsi="Times New Roman"/>
                <w:sz w:val="24"/>
                <w:szCs w:val="24"/>
              </w:rPr>
              <w:t>и</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(1)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276</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3B5CC5" w:rsidRPr="002F6160" w:rsidRDefault="00D4545A">
            <w:pPr>
              <w:pStyle w:val="ConsPlusNormal"/>
              <w:rPr>
                <w:sz w:val="24"/>
                <w:szCs w:val="24"/>
              </w:rPr>
            </w:pPr>
            <w:r w:rsidRPr="002F6160">
              <w:rPr>
                <w:sz w:val="24"/>
                <w:szCs w:val="24"/>
              </w:rPr>
              <w:t>(1) При условии проведения проверки</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03-16</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Паспорта зданий и сооружений</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   ст. 532 б</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(1) После сноса здания, строения, сооружения</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03-17</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Статистические отчеты, представляемые в отдел по сбору и обработке годовой статистической информации</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335 а</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03-18</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Налоговая карточка по учету доходов и налога на доходы физических лиц</w:t>
            </w:r>
          </w:p>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 ф. № 1-НДФЛ)</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311</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(1) При отсутствии лицевых счетов или ведомостей начисления заработной платы - 50 лет</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03-19</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Хозяйственные договоры, соглашения</w:t>
            </w: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p w:rsidR="008734C8" w:rsidRPr="002F6160" w:rsidRDefault="008734C8">
            <w:pPr>
              <w:widowControl w:val="0"/>
              <w:spacing w:after="0" w:line="240" w:lineRule="auto"/>
              <w:rPr>
                <w:rFonts w:ascii="Times New Roman" w:hAnsi="Times New Roman"/>
                <w:sz w:val="24"/>
                <w:szCs w:val="24"/>
              </w:rPr>
            </w:pPr>
          </w:p>
          <w:p w:rsidR="000C6588" w:rsidRPr="002F6160" w:rsidRDefault="000C6588">
            <w:pPr>
              <w:widowControl w:val="0"/>
              <w:spacing w:after="0" w:line="240" w:lineRule="auto"/>
              <w:rPr>
                <w:rFonts w:ascii="Times New Roman" w:hAnsi="Times New Roman"/>
                <w:sz w:val="24"/>
                <w:szCs w:val="24"/>
              </w:rPr>
            </w:pPr>
          </w:p>
          <w:p w:rsidR="000C6588" w:rsidRPr="002F6160" w:rsidRDefault="000C6588">
            <w:pPr>
              <w:widowControl w:val="0"/>
              <w:spacing w:after="0" w:line="240" w:lineRule="auto"/>
              <w:rPr>
                <w:rFonts w:ascii="Times New Roman" w:hAnsi="Times New Roman"/>
                <w:sz w:val="24"/>
                <w:szCs w:val="24"/>
              </w:rPr>
            </w:pPr>
          </w:p>
          <w:p w:rsidR="002F6160" w:rsidRPr="002F6160" w:rsidRDefault="002F6160">
            <w:pPr>
              <w:widowControl w:val="0"/>
              <w:spacing w:after="0" w:line="240" w:lineRule="auto"/>
              <w:rPr>
                <w:rFonts w:ascii="Times New Roman" w:hAnsi="Times New Roman"/>
                <w:sz w:val="24"/>
                <w:szCs w:val="24"/>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(2) ЭПК</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11</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Default="00D4545A">
            <w:pPr>
              <w:pStyle w:val="ConsPlusNormal"/>
              <w:jc w:val="both"/>
              <w:rPr>
                <w:sz w:val="24"/>
                <w:szCs w:val="24"/>
              </w:rPr>
            </w:pPr>
            <w:r w:rsidRPr="002F6160">
              <w:rPr>
                <w:sz w:val="24"/>
                <w:szCs w:val="24"/>
              </w:rPr>
              <w:t>(2) После истечения срока действия договора; после прекращения обязательств по договору</w:t>
            </w:r>
          </w:p>
          <w:p w:rsidR="005F1680" w:rsidRDefault="005F1680">
            <w:pPr>
              <w:pStyle w:val="ConsPlusNormal"/>
              <w:jc w:val="both"/>
              <w:rPr>
                <w:sz w:val="24"/>
                <w:szCs w:val="24"/>
              </w:rPr>
            </w:pPr>
          </w:p>
          <w:p w:rsidR="005F1680" w:rsidRDefault="005F1680">
            <w:pPr>
              <w:pStyle w:val="ConsPlusNormal"/>
              <w:jc w:val="both"/>
              <w:rPr>
                <w:sz w:val="24"/>
                <w:szCs w:val="24"/>
              </w:rPr>
            </w:pPr>
          </w:p>
          <w:p w:rsidR="005F1680" w:rsidRDefault="005F1680">
            <w:pPr>
              <w:pStyle w:val="ConsPlusNormal"/>
              <w:jc w:val="both"/>
              <w:rPr>
                <w:sz w:val="24"/>
                <w:szCs w:val="24"/>
              </w:rPr>
            </w:pPr>
          </w:p>
          <w:p w:rsidR="005F1680" w:rsidRPr="002F6160" w:rsidRDefault="005F1680">
            <w:pPr>
              <w:pStyle w:val="ConsPlusNormal"/>
              <w:jc w:val="both"/>
              <w:rPr>
                <w:sz w:val="24"/>
                <w:szCs w:val="24"/>
              </w:rPr>
            </w:pPr>
          </w:p>
        </w:tc>
      </w:tr>
      <w:tr w:rsidR="005F1680"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lastRenderedPageBreak/>
              <w:t>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5F1680" w:rsidRPr="002F6160" w:rsidRDefault="005F1680" w:rsidP="005F1680">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03-20</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Договоры о материальной ответственности</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279</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(1) После увольнения (смены) материально ответственного лица</w:t>
            </w:r>
          </w:p>
        </w:tc>
      </w:tr>
      <w:tr w:rsidR="008734C8" w:rsidRPr="002F6160" w:rsidTr="003B5CC5">
        <w:trPr>
          <w:cantSplit/>
        </w:trPr>
        <w:tc>
          <w:tcPr>
            <w:tcW w:w="117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03-21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both"/>
              <w:rPr>
                <w:rFonts w:ascii="Times New Roman" w:hAnsi="Times New Roman"/>
                <w:sz w:val="24"/>
                <w:szCs w:val="24"/>
              </w:rPr>
            </w:pPr>
            <w:r w:rsidRPr="002F6160">
              <w:rPr>
                <w:rFonts w:ascii="Times New Roman" w:hAnsi="Times New Roman"/>
                <w:sz w:val="24"/>
                <w:szCs w:val="24"/>
              </w:rPr>
              <w:t xml:space="preserve">Номенклатура дел (выписка) </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both"/>
              <w:rPr>
                <w:rFonts w:ascii="Times New Roman" w:hAnsi="Times New Roman"/>
                <w:sz w:val="24"/>
                <w:szCs w:val="24"/>
                <w:lang w:eastAsia="en-US"/>
              </w:rPr>
            </w:pP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157</w:t>
            </w:r>
          </w:p>
        </w:tc>
        <w:tc>
          <w:tcPr>
            <w:tcW w:w="1708"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(1) Структурных подразделений - 3 года</w:t>
            </w:r>
          </w:p>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Подлинник в деле 06-02</w:t>
            </w:r>
          </w:p>
        </w:tc>
      </w:tr>
    </w:tbl>
    <w:p w:rsidR="008734C8" w:rsidRPr="002F6160" w:rsidRDefault="008734C8">
      <w:pPr>
        <w:spacing w:line="240" w:lineRule="auto"/>
        <w:rPr>
          <w:rFonts w:ascii="Times New Roman" w:hAnsi="Times New Roman"/>
          <w:sz w:val="24"/>
          <w:szCs w:val="24"/>
        </w:rPr>
      </w:pPr>
    </w:p>
    <w:p w:rsidR="008734C8" w:rsidRPr="002F6160" w:rsidRDefault="008C567F">
      <w:pPr>
        <w:spacing w:line="240" w:lineRule="auto"/>
        <w:rPr>
          <w:rFonts w:ascii="Times New Roman" w:hAnsi="Times New Roman"/>
          <w:sz w:val="24"/>
          <w:szCs w:val="24"/>
        </w:rPr>
      </w:pPr>
      <w:r w:rsidRPr="002F6160">
        <w:rPr>
          <w:rFonts w:ascii="Times New Roman" w:hAnsi="Times New Roman"/>
          <w:sz w:val="24"/>
          <w:szCs w:val="24"/>
        </w:rPr>
        <w:t>Специалист 1</w:t>
      </w:r>
      <w:r w:rsidR="00D4545A" w:rsidRPr="002F6160">
        <w:rPr>
          <w:rFonts w:ascii="Times New Roman" w:hAnsi="Times New Roman"/>
          <w:sz w:val="24"/>
          <w:szCs w:val="24"/>
        </w:rPr>
        <w:t xml:space="preserve"> разряда                                                            </w:t>
      </w:r>
      <w:r w:rsidRPr="002F6160">
        <w:rPr>
          <w:rFonts w:ascii="Times New Roman" w:hAnsi="Times New Roman"/>
          <w:sz w:val="24"/>
          <w:szCs w:val="24"/>
        </w:rPr>
        <w:t xml:space="preserve">            </w:t>
      </w:r>
      <w:proofErr w:type="spellStart"/>
      <w:r w:rsidRPr="002F6160">
        <w:rPr>
          <w:rFonts w:ascii="Times New Roman" w:hAnsi="Times New Roman"/>
          <w:sz w:val="24"/>
          <w:szCs w:val="24"/>
        </w:rPr>
        <w:t>Л.И.Ляшенко</w:t>
      </w:r>
      <w:proofErr w:type="spellEnd"/>
    </w:p>
    <w:p w:rsidR="008734C8" w:rsidRPr="002F6160" w:rsidRDefault="008734C8">
      <w:pPr>
        <w:spacing w:line="240" w:lineRule="auto"/>
        <w:rPr>
          <w:rFonts w:ascii="Times New Roman" w:hAnsi="Times New Roman"/>
          <w:b/>
          <w:bCs/>
          <w:sz w:val="24"/>
          <w:szCs w:val="24"/>
        </w:rPr>
      </w:pPr>
    </w:p>
    <w:p w:rsidR="008734C8" w:rsidRPr="002F6160" w:rsidRDefault="008734C8">
      <w:pPr>
        <w:spacing w:line="240" w:lineRule="auto"/>
        <w:rPr>
          <w:rFonts w:ascii="Times New Roman" w:hAnsi="Times New Roman"/>
          <w:b/>
          <w:bCs/>
          <w:sz w:val="24"/>
          <w:szCs w:val="24"/>
        </w:rPr>
      </w:pPr>
    </w:p>
    <w:p w:rsidR="008734C8" w:rsidRPr="002F6160" w:rsidRDefault="008734C8">
      <w:pPr>
        <w:spacing w:line="240" w:lineRule="auto"/>
        <w:rPr>
          <w:rFonts w:ascii="Times New Roman" w:hAnsi="Times New Roman"/>
          <w:b/>
          <w:bCs/>
          <w:sz w:val="24"/>
          <w:szCs w:val="24"/>
        </w:rPr>
      </w:pPr>
    </w:p>
    <w:p w:rsidR="008734C8" w:rsidRPr="002F6160" w:rsidRDefault="008734C8">
      <w:pPr>
        <w:spacing w:line="240" w:lineRule="auto"/>
        <w:rPr>
          <w:rFonts w:ascii="Times New Roman" w:hAnsi="Times New Roman"/>
          <w:b/>
          <w:bCs/>
          <w:sz w:val="24"/>
          <w:szCs w:val="24"/>
        </w:rPr>
      </w:pPr>
    </w:p>
    <w:p w:rsidR="008734C8" w:rsidRPr="002F6160" w:rsidRDefault="008734C8">
      <w:pPr>
        <w:spacing w:line="240" w:lineRule="auto"/>
        <w:rPr>
          <w:rFonts w:ascii="Times New Roman" w:hAnsi="Times New Roman"/>
          <w:b/>
          <w:bCs/>
          <w:sz w:val="24"/>
          <w:szCs w:val="24"/>
        </w:rPr>
      </w:pPr>
    </w:p>
    <w:p w:rsidR="008734C8" w:rsidRPr="002F6160" w:rsidRDefault="008734C8">
      <w:pPr>
        <w:spacing w:line="240" w:lineRule="auto"/>
        <w:rPr>
          <w:rFonts w:ascii="Times New Roman" w:hAnsi="Times New Roman"/>
          <w:b/>
          <w:bCs/>
          <w:sz w:val="24"/>
          <w:szCs w:val="24"/>
        </w:rPr>
      </w:pPr>
    </w:p>
    <w:p w:rsidR="008734C8" w:rsidRPr="002F6160" w:rsidRDefault="008734C8">
      <w:pPr>
        <w:spacing w:line="240" w:lineRule="auto"/>
        <w:rPr>
          <w:rFonts w:ascii="Times New Roman" w:hAnsi="Times New Roman"/>
          <w:b/>
          <w:bCs/>
          <w:sz w:val="24"/>
          <w:szCs w:val="24"/>
        </w:rPr>
      </w:pPr>
    </w:p>
    <w:p w:rsidR="008734C8" w:rsidRDefault="008734C8">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Default="005F1680">
      <w:pPr>
        <w:spacing w:line="240" w:lineRule="auto"/>
        <w:rPr>
          <w:rFonts w:ascii="Times New Roman" w:hAnsi="Times New Roman"/>
          <w:b/>
          <w:bCs/>
          <w:sz w:val="24"/>
          <w:szCs w:val="24"/>
        </w:rPr>
      </w:pPr>
    </w:p>
    <w:p w:rsidR="005F1680" w:rsidRPr="002F6160" w:rsidRDefault="005F1680">
      <w:pPr>
        <w:spacing w:line="240" w:lineRule="auto"/>
        <w:rPr>
          <w:rFonts w:ascii="Times New Roman" w:hAnsi="Times New Roman"/>
          <w:b/>
          <w:bCs/>
          <w:sz w:val="24"/>
          <w:szCs w:val="24"/>
        </w:rPr>
      </w:pPr>
    </w:p>
    <w:p w:rsidR="008734C8" w:rsidRPr="002F6160" w:rsidRDefault="00D4545A">
      <w:pPr>
        <w:spacing w:line="240" w:lineRule="auto"/>
        <w:rPr>
          <w:rFonts w:ascii="Times New Roman" w:hAnsi="Times New Roman"/>
          <w:b/>
          <w:bCs/>
          <w:sz w:val="24"/>
          <w:szCs w:val="24"/>
        </w:rPr>
      </w:pPr>
      <w:r w:rsidRPr="002F6160">
        <w:rPr>
          <w:rFonts w:ascii="Times New Roman" w:hAnsi="Times New Roman"/>
          <w:b/>
          <w:bCs/>
          <w:sz w:val="24"/>
          <w:szCs w:val="24"/>
        </w:rPr>
        <w:t xml:space="preserve">Работа с кадрами </w:t>
      </w:r>
    </w:p>
    <w:p w:rsidR="008734C8" w:rsidRPr="002F6160" w:rsidRDefault="00D4545A">
      <w:pPr>
        <w:spacing w:line="240" w:lineRule="auto"/>
        <w:rPr>
          <w:rFonts w:ascii="Times New Roman" w:hAnsi="Times New Roman"/>
          <w:b/>
          <w:bCs/>
          <w:sz w:val="24"/>
          <w:szCs w:val="24"/>
        </w:rPr>
      </w:pPr>
      <w:r w:rsidRPr="002F6160">
        <w:rPr>
          <w:rFonts w:ascii="Times New Roman" w:hAnsi="Times New Roman"/>
          <w:b/>
          <w:bCs/>
          <w:sz w:val="24"/>
          <w:szCs w:val="24"/>
        </w:rPr>
        <w:t>Индекс 04</w:t>
      </w:r>
    </w:p>
    <w:p w:rsidR="008734C8" w:rsidRPr="002F6160" w:rsidRDefault="00D4545A">
      <w:pPr>
        <w:spacing w:line="240" w:lineRule="auto"/>
        <w:rPr>
          <w:rFonts w:ascii="Times New Roman" w:hAnsi="Times New Roman"/>
          <w:b/>
          <w:bCs/>
          <w:sz w:val="24"/>
          <w:szCs w:val="24"/>
        </w:rPr>
      </w:pPr>
      <w:r w:rsidRPr="002F6160">
        <w:rPr>
          <w:rFonts w:ascii="Times New Roman" w:hAnsi="Times New Roman"/>
          <w:b/>
          <w:bCs/>
          <w:sz w:val="24"/>
          <w:szCs w:val="24"/>
        </w:rPr>
        <w:t>Номенклатура дел на 2020-2024 годы</w:t>
      </w: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4A0"/>
      </w:tblPr>
      <w:tblGrid>
        <w:gridCol w:w="1171"/>
        <w:gridCol w:w="4174"/>
        <w:gridCol w:w="1015"/>
        <w:gridCol w:w="1627"/>
        <w:gridCol w:w="2084"/>
      </w:tblGrid>
      <w:tr w:rsidR="008734C8" w:rsidRPr="002F6160" w:rsidTr="003B5CC5">
        <w:trPr>
          <w:cantSplit/>
          <w:trHeight w:val="1123"/>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1"/>
              <w:tabs>
                <w:tab w:val="left" w:pos="708"/>
              </w:tabs>
              <w:jc w:val="center"/>
              <w:rPr>
                <w:rFonts w:ascii="Times New Roman" w:hAnsi="Times New Roman"/>
                <w:b/>
                <w:bCs/>
                <w:sz w:val="24"/>
                <w:lang w:eastAsia="en-US"/>
              </w:rPr>
            </w:pPr>
            <w:r w:rsidRPr="002F6160">
              <w:rPr>
                <w:rFonts w:ascii="Times New Roman" w:hAnsi="Times New Roman"/>
                <w:b/>
                <w:bCs/>
                <w:sz w:val="24"/>
                <w:lang w:eastAsia="en-US"/>
              </w:rPr>
              <w:t>Индексы дел</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spacing w:after="0" w:line="240" w:lineRule="auto"/>
              <w:jc w:val="center"/>
              <w:rPr>
                <w:rFonts w:ascii="Times New Roman" w:hAnsi="Times New Roman"/>
                <w:b/>
                <w:bCs/>
                <w:sz w:val="24"/>
                <w:szCs w:val="24"/>
              </w:rPr>
            </w:pPr>
          </w:p>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Заголовки дел (томов)</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Кол-во дел (частей томов)</w:t>
            </w: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shd w:val="clear" w:color="auto" w:fill="FFFFFF"/>
              </w:rPr>
            </w:pPr>
            <w:r w:rsidRPr="002F6160">
              <w:rPr>
                <w:rFonts w:ascii="Times New Roman" w:hAnsi="Times New Roman"/>
                <w:b/>
                <w:bCs/>
                <w:sz w:val="24"/>
                <w:szCs w:val="24"/>
                <w:shd w:val="clear" w:color="auto" w:fill="FFFFFF"/>
              </w:rPr>
              <w:t>Сроки хранения и №№ статей по перечню</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Примечание</w:t>
            </w: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1</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04-01</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Правила, инструкции и методические рекомендации по вопросам кадрового обеспечения и трудовых отношений </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ДМН</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 год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б</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 xml:space="preserve"> (1) После замены </w:t>
            </w:r>
            <w:proofErr w:type="gramStart"/>
            <w:r w:rsidRPr="002F6160">
              <w:rPr>
                <w:rFonts w:ascii="Times New Roman" w:hAnsi="Times New Roman"/>
                <w:sz w:val="24"/>
                <w:szCs w:val="24"/>
              </w:rPr>
              <w:t>новыми</w:t>
            </w:r>
            <w:proofErr w:type="gramEnd"/>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04-02</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proofErr w:type="gramStart"/>
            <w:r w:rsidRPr="002F6160">
              <w:rPr>
                <w:rFonts w:ascii="Times New Roman" w:hAnsi="Times New Roman"/>
                <w:sz w:val="24"/>
                <w:szCs w:val="24"/>
              </w:rPr>
              <w:t xml:space="preserve">Распоряжения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2F6160">
              <w:rPr>
                <w:rFonts w:ascii="Times New Roman" w:hAnsi="Times New Roman"/>
                <w:sz w:val="24"/>
                <w:szCs w:val="24"/>
              </w:rPr>
              <w:t>анкетно-биографических</w:t>
            </w:r>
            <w:proofErr w:type="spellEnd"/>
            <w:r w:rsidRPr="002F6160">
              <w:rPr>
                <w:rFonts w:ascii="Times New Roman" w:hAnsi="Times New Roman"/>
                <w:sz w:val="24"/>
                <w:szCs w:val="24"/>
              </w:rPr>
              <w:t xml:space="preserve"> данных, отпусках по уходу за ребенком, отпусках без сохранения заработной</w:t>
            </w:r>
            <w:r w:rsidR="008C567F" w:rsidRPr="002F6160">
              <w:rPr>
                <w:rFonts w:ascii="Times New Roman" w:hAnsi="Times New Roman"/>
                <w:sz w:val="24"/>
                <w:szCs w:val="24"/>
              </w:rPr>
              <w:t xml:space="preserve"> платы)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 по личному составу </w:t>
            </w:r>
            <w:proofErr w:type="gramEnd"/>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  ЭПК</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434 а</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shd w:val="clear" w:color="auto" w:fill="FFFF99"/>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04-03</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0C6588" w:rsidRPr="002F6160" w:rsidRDefault="00D4545A">
            <w:pPr>
              <w:widowControl w:val="0"/>
              <w:spacing w:after="0" w:line="240" w:lineRule="auto"/>
              <w:jc w:val="both"/>
              <w:rPr>
                <w:rFonts w:ascii="Times New Roman" w:hAnsi="Times New Roman"/>
                <w:sz w:val="24"/>
                <w:szCs w:val="24"/>
              </w:rPr>
            </w:pPr>
            <w:proofErr w:type="gramStart"/>
            <w:r w:rsidRPr="002F6160">
              <w:rPr>
                <w:rFonts w:ascii="Times New Roman" w:hAnsi="Times New Roman"/>
                <w:sz w:val="24"/>
                <w:szCs w:val="24"/>
              </w:rPr>
              <w:t>Журнал регистрации распоряжений (о приеме, переводе, перемещении по службе, об изменении фамилии, аттестации, присвоении званий (чинов), об увольнении, поощрении, отпусках по уходу за ребенком, отпусках без содержания (заработной платы), длительных команди</w:t>
            </w:r>
            <w:r w:rsidR="008C567F" w:rsidRPr="002F6160">
              <w:rPr>
                <w:rFonts w:ascii="Times New Roman" w:hAnsi="Times New Roman"/>
                <w:sz w:val="24"/>
                <w:szCs w:val="24"/>
              </w:rPr>
              <w:t>ровках)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 по личному составу </w:t>
            </w:r>
            <w:proofErr w:type="gramEnd"/>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 ЭПК ст.182 б</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7F0B64">
        <w:trPr>
          <w:cantSplit/>
          <w:trHeight w:val="2095"/>
        </w:trPr>
        <w:tc>
          <w:tcPr>
            <w:tcW w:w="1171" w:type="dxa"/>
            <w:tcBorders>
              <w:top w:val="single" w:sz="4" w:space="0" w:color="000001"/>
              <w:left w:val="single" w:sz="4" w:space="0" w:color="000001"/>
              <w:bottom w:val="single" w:sz="4" w:space="0" w:color="00000A"/>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04-04</w:t>
            </w:r>
          </w:p>
        </w:tc>
        <w:tc>
          <w:tcPr>
            <w:tcW w:w="4174" w:type="dxa"/>
            <w:tcBorders>
              <w:top w:val="single" w:sz="4" w:space="0" w:color="000001"/>
              <w:left w:val="single" w:sz="4" w:space="0" w:color="000001"/>
              <w:bottom w:val="single" w:sz="4" w:space="0" w:color="00000A"/>
              <w:right w:val="single" w:sz="4" w:space="0" w:color="000001"/>
            </w:tcBorders>
            <w:shd w:val="clear" w:color="auto" w:fill="FFFFFF"/>
            <w:tcMar>
              <w:left w:w="23" w:type="dxa"/>
            </w:tcMar>
          </w:tcPr>
          <w:p w:rsidR="008734C8" w:rsidRDefault="00D4545A">
            <w:pPr>
              <w:spacing w:after="0" w:line="240" w:lineRule="auto"/>
              <w:jc w:val="both"/>
              <w:rPr>
                <w:rFonts w:ascii="Times New Roman" w:hAnsi="Times New Roman"/>
                <w:sz w:val="24"/>
                <w:szCs w:val="24"/>
              </w:rPr>
            </w:pPr>
            <w:r w:rsidRPr="002F6160">
              <w:rPr>
                <w:rFonts w:ascii="Times New Roman" w:hAnsi="Times New Roman"/>
                <w:sz w:val="24"/>
                <w:szCs w:val="24"/>
              </w:rPr>
              <w:t>Распоряжения (о ежегодно оплачиваемых отпусках, отпусках в связи с обучением, дежурствах, не связанных с основной (профильной) деятель</w:t>
            </w:r>
            <w:r w:rsidR="008C567F" w:rsidRPr="002F6160">
              <w:rPr>
                <w:rFonts w:ascii="Times New Roman" w:hAnsi="Times New Roman"/>
                <w:sz w:val="24"/>
                <w:szCs w:val="24"/>
              </w:rPr>
              <w:t>ностью)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 </w:t>
            </w:r>
          </w:p>
          <w:p w:rsidR="007F0B64" w:rsidRDefault="007F0B64">
            <w:pPr>
              <w:spacing w:after="0" w:line="240" w:lineRule="auto"/>
              <w:jc w:val="both"/>
              <w:rPr>
                <w:rFonts w:ascii="Times New Roman" w:hAnsi="Times New Roman"/>
                <w:sz w:val="24"/>
                <w:szCs w:val="24"/>
              </w:rPr>
            </w:pPr>
          </w:p>
          <w:p w:rsidR="007F0B64" w:rsidRDefault="007F0B64">
            <w:pPr>
              <w:spacing w:after="0" w:line="240" w:lineRule="auto"/>
              <w:jc w:val="both"/>
              <w:rPr>
                <w:rFonts w:ascii="Times New Roman" w:hAnsi="Times New Roman"/>
                <w:sz w:val="24"/>
                <w:szCs w:val="24"/>
              </w:rPr>
            </w:pPr>
          </w:p>
          <w:p w:rsidR="007F0B64" w:rsidRDefault="007F0B64">
            <w:pPr>
              <w:spacing w:after="0" w:line="240" w:lineRule="auto"/>
              <w:jc w:val="both"/>
              <w:rPr>
                <w:rFonts w:ascii="Times New Roman" w:hAnsi="Times New Roman"/>
                <w:sz w:val="24"/>
                <w:szCs w:val="24"/>
              </w:rPr>
            </w:pPr>
          </w:p>
          <w:p w:rsidR="007F0B64" w:rsidRDefault="007F0B64">
            <w:pPr>
              <w:spacing w:after="0" w:line="240" w:lineRule="auto"/>
              <w:jc w:val="both"/>
              <w:rPr>
                <w:rFonts w:ascii="Times New Roman" w:hAnsi="Times New Roman"/>
                <w:sz w:val="24"/>
                <w:szCs w:val="24"/>
              </w:rPr>
            </w:pPr>
          </w:p>
          <w:p w:rsidR="007F0B64" w:rsidRDefault="007F0B64">
            <w:pPr>
              <w:spacing w:after="0" w:line="240" w:lineRule="auto"/>
              <w:jc w:val="both"/>
              <w:rPr>
                <w:rFonts w:ascii="Times New Roman" w:hAnsi="Times New Roman"/>
                <w:sz w:val="24"/>
                <w:szCs w:val="24"/>
              </w:rPr>
            </w:pPr>
          </w:p>
          <w:p w:rsidR="007F0B64" w:rsidRDefault="007F0B64">
            <w:pPr>
              <w:spacing w:after="0" w:line="240" w:lineRule="auto"/>
              <w:jc w:val="both"/>
              <w:rPr>
                <w:rFonts w:ascii="Times New Roman" w:hAnsi="Times New Roman"/>
                <w:sz w:val="24"/>
                <w:szCs w:val="24"/>
              </w:rPr>
            </w:pPr>
          </w:p>
          <w:p w:rsidR="007F0B64" w:rsidRDefault="007F0B64">
            <w:pPr>
              <w:spacing w:after="0" w:line="240" w:lineRule="auto"/>
              <w:jc w:val="both"/>
              <w:rPr>
                <w:rFonts w:ascii="Times New Roman" w:hAnsi="Times New Roman"/>
                <w:sz w:val="24"/>
                <w:szCs w:val="24"/>
              </w:rPr>
            </w:pPr>
          </w:p>
          <w:p w:rsidR="007F0B64" w:rsidRPr="002F6160" w:rsidRDefault="007F0B64">
            <w:pPr>
              <w:spacing w:after="0" w:line="240" w:lineRule="auto"/>
              <w:jc w:val="both"/>
              <w:rPr>
                <w:rFonts w:ascii="Times New Roman" w:hAnsi="Times New Roman"/>
                <w:sz w:val="24"/>
                <w:szCs w:val="24"/>
              </w:rPr>
            </w:pPr>
          </w:p>
        </w:tc>
        <w:tc>
          <w:tcPr>
            <w:tcW w:w="1015" w:type="dxa"/>
            <w:tcBorders>
              <w:top w:val="single" w:sz="4" w:space="0" w:color="000001"/>
              <w:left w:val="single" w:sz="4" w:space="0" w:color="000001"/>
              <w:bottom w:val="single" w:sz="4" w:space="0" w:color="00000A"/>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A"/>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434 б</w:t>
            </w:r>
          </w:p>
        </w:tc>
        <w:tc>
          <w:tcPr>
            <w:tcW w:w="2084" w:type="dxa"/>
            <w:tcBorders>
              <w:top w:val="single" w:sz="4" w:space="0" w:color="000001"/>
              <w:left w:val="single" w:sz="4" w:space="0" w:color="000001"/>
              <w:bottom w:val="single" w:sz="4" w:space="0" w:color="00000A"/>
              <w:right w:val="single" w:sz="4" w:space="0" w:color="000001"/>
            </w:tcBorders>
            <w:shd w:val="clear" w:color="auto" w:fill="FFFFFF"/>
            <w:tcMar>
              <w:left w:w="23" w:type="dxa"/>
            </w:tcMar>
          </w:tcPr>
          <w:p w:rsidR="008734C8" w:rsidRPr="002F6160" w:rsidRDefault="00D4545A">
            <w:pPr>
              <w:pStyle w:val="ConsPlusNormal"/>
              <w:rPr>
                <w:sz w:val="24"/>
                <w:szCs w:val="24"/>
                <w:shd w:val="clear" w:color="auto" w:fill="FFFFFF"/>
                <w:lang w:eastAsia="en-US"/>
              </w:rPr>
            </w:pPr>
            <w:r w:rsidRPr="002F6160">
              <w:rPr>
                <w:sz w:val="24"/>
                <w:szCs w:val="24"/>
                <w:shd w:val="clear" w:color="auto" w:fill="FFFFFF"/>
                <w:lang w:eastAsia="en-US"/>
              </w:rPr>
              <w:t>(1) Об отпусках, командировках работников с вредными и (или) опасными условиями труда — 50 лет</w:t>
            </w:r>
          </w:p>
        </w:tc>
      </w:tr>
      <w:tr w:rsidR="007F0B64"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7F0B64" w:rsidRPr="002F6160" w:rsidRDefault="007F0B64" w:rsidP="00A6147D">
            <w:pPr>
              <w:widowControl w:val="0"/>
              <w:spacing w:after="0" w:line="240" w:lineRule="auto"/>
              <w:jc w:val="center"/>
              <w:rPr>
                <w:rFonts w:ascii="Times New Roman" w:hAnsi="Times New Roman"/>
                <w:sz w:val="24"/>
                <w:szCs w:val="24"/>
              </w:rPr>
            </w:pPr>
            <w:r w:rsidRPr="002F6160">
              <w:rPr>
                <w:rFonts w:ascii="Times New Roman" w:hAnsi="Times New Roman"/>
                <w:sz w:val="24"/>
                <w:szCs w:val="24"/>
              </w:rPr>
              <w:lastRenderedPageBreak/>
              <w:t>1</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7F0B64" w:rsidRPr="002F6160" w:rsidRDefault="007F0B64" w:rsidP="00A6147D">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7F0B64" w:rsidRPr="002F6160" w:rsidRDefault="007F0B64" w:rsidP="00A6147D">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7F0B64" w:rsidRPr="002F6160" w:rsidRDefault="007F0B64" w:rsidP="00A6147D">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7F0B64" w:rsidRPr="002F6160" w:rsidRDefault="007F0B64" w:rsidP="00A6147D">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04-05</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распоряжений (о ежегодно оплачиваемых отпусках, отпусках в связи с обучением, дежурствах, не связанных с основной (профильной) деятельностью, о служебных проверках, о направлении в командировку рабо</w:t>
            </w:r>
            <w:r w:rsidR="008C567F" w:rsidRPr="002F6160">
              <w:rPr>
                <w:rFonts w:ascii="Times New Roman" w:hAnsi="Times New Roman"/>
                <w:sz w:val="24"/>
                <w:szCs w:val="24"/>
              </w:rPr>
              <w:t>тников)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 </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shd w:val="clear" w:color="auto" w:fill="FFFF00"/>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ст.182 б, в, </w:t>
            </w:r>
            <w:proofErr w:type="gramStart"/>
            <w:r w:rsidRPr="002F6160">
              <w:rPr>
                <w:rFonts w:ascii="Times New Roman" w:hAnsi="Times New Roman"/>
                <w:sz w:val="24"/>
                <w:szCs w:val="24"/>
                <w:shd w:val="clear" w:color="auto" w:fill="FFFFFF"/>
              </w:rPr>
              <w:t>г</w:t>
            </w:r>
            <w:proofErr w:type="gramEnd"/>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pStyle w:val="ConsPlusNormal"/>
              <w:rPr>
                <w:sz w:val="24"/>
                <w:szCs w:val="24"/>
              </w:rPr>
            </w:pPr>
          </w:p>
        </w:tc>
      </w:tr>
      <w:tr w:rsidR="008734C8" w:rsidRPr="002F6160" w:rsidTr="003B5CC5">
        <w:trPr>
          <w:cantSplit/>
          <w:trHeight w:val="630"/>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04-06</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Коллективный трудовой договор</w:t>
            </w:r>
          </w:p>
          <w:p w:rsidR="008734C8" w:rsidRPr="002F6160" w:rsidRDefault="008734C8">
            <w:pPr>
              <w:widowControl w:val="0"/>
              <w:spacing w:after="0" w:line="240" w:lineRule="auto"/>
              <w:jc w:val="both"/>
              <w:rPr>
                <w:rFonts w:ascii="Times New Roman" w:hAnsi="Times New Roman"/>
                <w:sz w:val="24"/>
                <w:szCs w:val="24"/>
              </w:rPr>
            </w:pP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 386</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04-07</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shd w:val="clear" w:color="auto" w:fill="FFFFFF"/>
              </w:rPr>
            </w:pPr>
            <w:r w:rsidRPr="002F6160">
              <w:rPr>
                <w:rFonts w:ascii="Times New Roman" w:hAnsi="Times New Roman"/>
                <w:sz w:val="24"/>
                <w:szCs w:val="24"/>
                <w:shd w:val="clear" w:color="auto" w:fill="FFFFFF"/>
              </w:rPr>
              <w:t>Должностные инструкции сотрудников</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jc w:val="center"/>
              <w:rPr>
                <w:sz w:val="24"/>
                <w:szCs w:val="24"/>
                <w:shd w:val="clear" w:color="auto" w:fill="FFFFFF"/>
              </w:rPr>
            </w:pPr>
            <w:r w:rsidRPr="002F6160">
              <w:rPr>
                <w:sz w:val="24"/>
                <w:szCs w:val="24"/>
                <w:shd w:val="clear" w:color="auto" w:fill="FFFFFF"/>
              </w:rPr>
              <w:t>50 лет</w:t>
            </w:r>
          </w:p>
          <w:p w:rsidR="008734C8" w:rsidRPr="002F6160" w:rsidRDefault="00D4545A">
            <w:pPr>
              <w:pStyle w:val="ConsPlusNormal"/>
              <w:jc w:val="center"/>
              <w:rPr>
                <w:sz w:val="24"/>
                <w:szCs w:val="24"/>
                <w:shd w:val="clear" w:color="auto" w:fill="FFFFFF"/>
              </w:rPr>
            </w:pPr>
            <w:r w:rsidRPr="002F6160">
              <w:rPr>
                <w:sz w:val="24"/>
                <w:szCs w:val="24"/>
                <w:shd w:val="clear" w:color="auto" w:fill="FFFFFF"/>
              </w:rPr>
              <w:t>ст. 443</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pStyle w:val="ConsPlusNormal"/>
              <w:rPr>
                <w:sz w:val="24"/>
                <w:szCs w:val="24"/>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04-08</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Личные дела (заявления, копии личных документов, анкеты, аттестационные листы, копии приказов и др.) муниципальных служащих   (1)</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445</w:t>
            </w:r>
          </w:p>
          <w:p w:rsidR="008734C8" w:rsidRPr="002F6160" w:rsidRDefault="008734C8">
            <w:pPr>
              <w:widowControl w:val="0"/>
              <w:spacing w:after="0" w:line="240" w:lineRule="auto"/>
              <w:jc w:val="center"/>
              <w:rPr>
                <w:rFonts w:ascii="Times New Roman" w:hAnsi="Times New Roman"/>
                <w:sz w:val="24"/>
                <w:szCs w:val="24"/>
                <w:shd w:val="clear" w:color="auto" w:fill="FFFFFF"/>
                <w:lang w:eastAsia="en-US"/>
              </w:rPr>
            </w:pP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7F0B64" w:rsidRDefault="00D4545A">
            <w:pPr>
              <w:pStyle w:val="ConsPlusNormal"/>
              <w:rPr>
                <w:sz w:val="20"/>
                <w:lang w:eastAsia="en-US"/>
              </w:rPr>
            </w:pPr>
            <w:r w:rsidRPr="007F0B64">
              <w:rPr>
                <w:sz w:val="20"/>
                <w:lang w:eastAsia="en-US"/>
              </w:rP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04-09</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учета личных дел муниципальных служащих</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 ст. 463 б</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04-10</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Личные карточки работников</w:t>
            </w:r>
          </w:p>
          <w:p w:rsidR="008734C8" w:rsidRPr="002F6160" w:rsidRDefault="008734C8">
            <w:pPr>
              <w:widowControl w:val="0"/>
              <w:spacing w:after="0" w:line="240" w:lineRule="auto"/>
              <w:jc w:val="both"/>
              <w:rPr>
                <w:rFonts w:ascii="Times New Roman" w:hAnsi="Times New Roman"/>
                <w:sz w:val="24"/>
                <w:szCs w:val="24"/>
              </w:rPr>
            </w:pPr>
          </w:p>
          <w:p w:rsidR="008734C8" w:rsidRPr="002F6160" w:rsidRDefault="008734C8">
            <w:pPr>
              <w:widowControl w:val="0"/>
              <w:spacing w:after="0" w:line="240" w:lineRule="auto"/>
              <w:jc w:val="both"/>
              <w:rPr>
                <w:rFonts w:ascii="Times New Roman" w:hAnsi="Times New Roman"/>
                <w:sz w:val="24"/>
                <w:szCs w:val="24"/>
              </w:rPr>
            </w:pPr>
          </w:p>
          <w:p w:rsidR="008734C8" w:rsidRPr="002F6160" w:rsidRDefault="008734C8">
            <w:pPr>
              <w:widowControl w:val="0"/>
              <w:spacing w:after="0" w:line="240" w:lineRule="auto"/>
              <w:jc w:val="both"/>
              <w:rPr>
                <w:rFonts w:ascii="Times New Roman" w:hAnsi="Times New Roman"/>
                <w:sz w:val="24"/>
                <w:szCs w:val="24"/>
              </w:rPr>
            </w:pP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 ЭПК</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444</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04-11</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Подлинные личные документы (трудовые книжки, дипломы, аттестаты, удостоверения и </w:t>
            </w:r>
            <w:proofErr w:type="spellStart"/>
            <w:proofErr w:type="gramStart"/>
            <w:r w:rsidRPr="002F6160">
              <w:rPr>
                <w:rFonts w:ascii="Times New Roman" w:hAnsi="Times New Roman"/>
                <w:sz w:val="24"/>
                <w:szCs w:val="24"/>
              </w:rPr>
              <w:t>др</w:t>
            </w:r>
            <w:proofErr w:type="spellEnd"/>
            <w:proofErr w:type="gramEnd"/>
            <w:r w:rsidRPr="002F6160">
              <w:rPr>
                <w:rFonts w:ascii="Times New Roman" w:hAnsi="Times New Roman"/>
                <w:sz w:val="24"/>
                <w:szCs w:val="24"/>
              </w:rPr>
              <w:t>)</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До </w:t>
            </w:r>
            <w:proofErr w:type="spellStart"/>
            <w:proofErr w:type="gramStart"/>
            <w:r w:rsidRPr="002F6160">
              <w:rPr>
                <w:rFonts w:ascii="Times New Roman" w:hAnsi="Times New Roman"/>
                <w:sz w:val="24"/>
                <w:szCs w:val="24"/>
                <w:shd w:val="clear" w:color="auto" w:fill="FFFFFF"/>
              </w:rPr>
              <w:t>востре-бования</w:t>
            </w:r>
            <w:proofErr w:type="spellEnd"/>
            <w:proofErr w:type="gramEnd"/>
            <w:r w:rsidRPr="002F6160">
              <w:rPr>
                <w:rFonts w:ascii="Times New Roman" w:hAnsi="Times New Roman"/>
                <w:sz w:val="24"/>
                <w:szCs w:val="24"/>
                <w:shd w:val="clear" w:color="auto" w:fill="FFFFFF"/>
              </w:rPr>
              <w:t xml:space="preserve">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449 </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(1) </w:t>
            </w:r>
            <w:proofErr w:type="gramStart"/>
            <w:r w:rsidRPr="002F6160">
              <w:rPr>
                <w:rFonts w:ascii="Times New Roman" w:hAnsi="Times New Roman"/>
                <w:sz w:val="24"/>
                <w:szCs w:val="24"/>
              </w:rPr>
              <w:t>Невостребованные</w:t>
            </w:r>
            <w:proofErr w:type="gramEnd"/>
            <w:r w:rsidRPr="002F6160">
              <w:rPr>
                <w:rFonts w:ascii="Times New Roman" w:hAnsi="Times New Roman"/>
                <w:sz w:val="24"/>
                <w:szCs w:val="24"/>
              </w:rPr>
              <w:t xml:space="preserve"> работниками - </w:t>
            </w:r>
          </w:p>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50 лет</w:t>
            </w: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04-12</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lang w:eastAsia="en-US"/>
              </w:rPr>
            </w:pPr>
            <w:r w:rsidRPr="002F6160">
              <w:rPr>
                <w:rFonts w:ascii="Times New Roman" w:hAnsi="Times New Roman"/>
                <w:sz w:val="24"/>
                <w:szCs w:val="24"/>
              </w:rPr>
              <w:t>Книга регистрации трудовых книжек и вкладышей</w:t>
            </w:r>
            <w:r w:rsidRPr="002F6160">
              <w:rPr>
                <w:rFonts w:ascii="Times New Roman" w:hAnsi="Times New Roman"/>
                <w:sz w:val="24"/>
                <w:szCs w:val="24"/>
                <w:lang w:eastAsia="en-US"/>
              </w:rPr>
              <w:t xml:space="preserve"> к ним</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463 в</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04-13</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jc w:val="both"/>
              <w:rPr>
                <w:sz w:val="24"/>
                <w:szCs w:val="24"/>
              </w:rPr>
            </w:pPr>
            <w:r w:rsidRPr="002F6160">
              <w:rPr>
                <w:sz w:val="24"/>
                <w:szCs w:val="24"/>
              </w:rPr>
              <w:t>Трудовые договоры, соглашения об их изменении, расторжении</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 ЭПК ст. 435</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04-14</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трудовых договоров</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50 лет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463 б</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04-15</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Графики отпусков</w:t>
            </w:r>
          </w:p>
          <w:p w:rsidR="008734C8" w:rsidRPr="002F6160" w:rsidRDefault="008734C8">
            <w:pPr>
              <w:widowControl w:val="0"/>
              <w:spacing w:after="0" w:line="240" w:lineRule="auto"/>
              <w:jc w:val="both"/>
              <w:rPr>
                <w:rFonts w:ascii="Times New Roman" w:hAnsi="Times New Roman"/>
                <w:sz w:val="24"/>
                <w:szCs w:val="24"/>
              </w:rPr>
            </w:pP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3 года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453</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04-16</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Протоколы заседаний комиссии по проведению аттестации муниципальных служащих</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10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485</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04-17</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(протоколы, заявления, докладные, запросы, рекомендации) по урегулированию конфликта интересов</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469</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3B5CC5">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04-18</w:t>
            </w:r>
          </w:p>
        </w:tc>
        <w:tc>
          <w:tcPr>
            <w:tcW w:w="417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Номенклатура дел (выписка)</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157  </w:t>
            </w:r>
          </w:p>
        </w:tc>
        <w:tc>
          <w:tcPr>
            <w:tcW w:w="208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Подлинник в деле 06-02</w:t>
            </w:r>
          </w:p>
        </w:tc>
      </w:tr>
    </w:tbl>
    <w:p w:rsidR="008C567F" w:rsidRPr="002F6160" w:rsidRDefault="008C567F">
      <w:pPr>
        <w:spacing w:line="240" w:lineRule="auto"/>
        <w:rPr>
          <w:rFonts w:ascii="Times New Roman" w:hAnsi="Times New Roman"/>
          <w:sz w:val="24"/>
          <w:szCs w:val="24"/>
          <w:lang w:eastAsia="en-US"/>
        </w:rPr>
      </w:pPr>
    </w:p>
    <w:p w:rsidR="008734C8" w:rsidRPr="002F6160" w:rsidRDefault="008C567F" w:rsidP="008C567F">
      <w:pPr>
        <w:spacing w:line="240" w:lineRule="auto"/>
        <w:rPr>
          <w:rFonts w:ascii="Times New Roman" w:hAnsi="Times New Roman"/>
          <w:sz w:val="24"/>
          <w:szCs w:val="24"/>
        </w:rPr>
      </w:pPr>
      <w:r w:rsidRPr="002F6160">
        <w:rPr>
          <w:rFonts w:ascii="Times New Roman" w:hAnsi="Times New Roman"/>
          <w:sz w:val="24"/>
          <w:szCs w:val="24"/>
          <w:lang w:eastAsia="en-US"/>
        </w:rPr>
        <w:t xml:space="preserve">Специалист 1 разряда              </w:t>
      </w:r>
      <w:r w:rsidR="00D4545A" w:rsidRPr="002F6160">
        <w:rPr>
          <w:rFonts w:ascii="Times New Roman" w:hAnsi="Times New Roman"/>
          <w:sz w:val="24"/>
          <w:szCs w:val="24"/>
        </w:rPr>
        <w:t xml:space="preserve">                                </w:t>
      </w:r>
      <w:r w:rsidRPr="002F6160">
        <w:rPr>
          <w:rFonts w:ascii="Times New Roman" w:hAnsi="Times New Roman"/>
          <w:sz w:val="24"/>
          <w:szCs w:val="24"/>
        </w:rPr>
        <w:t xml:space="preserve">                    </w:t>
      </w:r>
      <w:proofErr w:type="spellStart"/>
      <w:r w:rsidRPr="002F6160">
        <w:rPr>
          <w:rFonts w:ascii="Times New Roman" w:hAnsi="Times New Roman"/>
          <w:sz w:val="24"/>
          <w:szCs w:val="24"/>
        </w:rPr>
        <w:t>А.Н.Тюлеева</w:t>
      </w:r>
      <w:proofErr w:type="spellEnd"/>
    </w:p>
    <w:p w:rsidR="008734C8" w:rsidRPr="002F6160" w:rsidRDefault="008734C8">
      <w:pPr>
        <w:pStyle w:val="ConsPlusNormal"/>
        <w:rPr>
          <w:b/>
          <w:sz w:val="24"/>
          <w:szCs w:val="24"/>
        </w:rPr>
      </w:pPr>
    </w:p>
    <w:p w:rsidR="008734C8" w:rsidRPr="002F6160" w:rsidRDefault="008734C8">
      <w:pPr>
        <w:pStyle w:val="ConsPlusNormal"/>
        <w:rPr>
          <w:b/>
          <w:sz w:val="24"/>
          <w:szCs w:val="24"/>
        </w:rPr>
      </w:pPr>
    </w:p>
    <w:p w:rsidR="008734C8" w:rsidRPr="002F6160" w:rsidRDefault="00D4545A">
      <w:pPr>
        <w:spacing w:after="0" w:line="240" w:lineRule="auto"/>
        <w:rPr>
          <w:rFonts w:ascii="Times New Roman" w:hAnsi="Times New Roman"/>
          <w:b/>
          <w:sz w:val="24"/>
          <w:szCs w:val="24"/>
        </w:rPr>
      </w:pPr>
      <w:r w:rsidRPr="002F6160">
        <w:rPr>
          <w:rFonts w:ascii="Times New Roman" w:hAnsi="Times New Roman"/>
          <w:b/>
          <w:sz w:val="24"/>
          <w:szCs w:val="24"/>
        </w:rPr>
        <w:t>Воинский учет и бронирование</w:t>
      </w: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Индекс 05</w:t>
      </w: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Номенклатура дел на 2020-2024 годы</w:t>
      </w:r>
    </w:p>
    <w:p w:rsidR="008734C8" w:rsidRPr="002F6160" w:rsidRDefault="008734C8">
      <w:pPr>
        <w:spacing w:after="0" w:line="240" w:lineRule="auto"/>
        <w:rPr>
          <w:rFonts w:ascii="Times New Roman" w:hAnsi="Times New Roman"/>
          <w:sz w:val="24"/>
          <w:szCs w:val="24"/>
        </w:rPr>
      </w:pPr>
    </w:p>
    <w:tbl>
      <w:tblPr>
        <w:tblW w:w="0" w:type="auto"/>
        <w:tblInd w:w="-189" w:type="dxa"/>
        <w:tblBorders>
          <w:top w:val="single" w:sz="4" w:space="0" w:color="000001"/>
          <w:left w:val="single" w:sz="4" w:space="0" w:color="000001"/>
          <w:bottom w:val="single" w:sz="4" w:space="0" w:color="000001"/>
          <w:right w:val="nil"/>
          <w:insideH w:val="single" w:sz="4" w:space="0" w:color="000001"/>
          <w:insideV w:val="nil"/>
        </w:tblBorders>
        <w:tblCellMar>
          <w:left w:w="23" w:type="dxa"/>
        </w:tblCellMar>
        <w:tblLook w:val="04A0"/>
      </w:tblPr>
      <w:tblGrid>
        <w:gridCol w:w="1137"/>
        <w:gridCol w:w="4692"/>
        <w:gridCol w:w="1080"/>
        <w:gridCol w:w="1362"/>
        <w:gridCol w:w="1824"/>
      </w:tblGrid>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pStyle w:val="1"/>
              <w:numPr>
                <w:ilvl w:val="0"/>
                <w:numId w:val="1"/>
              </w:numPr>
              <w:tabs>
                <w:tab w:val="left" w:pos="708"/>
              </w:tabs>
              <w:ind w:left="0"/>
              <w:jc w:val="center"/>
              <w:rPr>
                <w:rFonts w:ascii="Times New Roman" w:hAnsi="Times New Roman"/>
                <w:b/>
                <w:bCs/>
                <w:sz w:val="24"/>
                <w:lang w:eastAsia="en-US"/>
              </w:rPr>
            </w:pPr>
            <w:r w:rsidRPr="002F6160">
              <w:rPr>
                <w:rFonts w:ascii="Times New Roman" w:hAnsi="Times New Roman"/>
                <w:b/>
                <w:bCs/>
                <w:sz w:val="24"/>
                <w:lang w:eastAsia="en-US"/>
              </w:rPr>
              <w:t>Индексы дел</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spacing w:after="0" w:line="240" w:lineRule="auto"/>
              <w:jc w:val="center"/>
              <w:rPr>
                <w:rFonts w:ascii="Times New Roman" w:hAnsi="Times New Roman"/>
                <w:b/>
                <w:bCs/>
                <w:sz w:val="24"/>
                <w:szCs w:val="24"/>
              </w:rPr>
            </w:pPr>
          </w:p>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Заголовки дел (томов)</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b/>
                <w:bCs/>
                <w:sz w:val="24"/>
                <w:szCs w:val="24"/>
              </w:rPr>
            </w:pPr>
            <w:r w:rsidRPr="002F6160">
              <w:rPr>
                <w:rFonts w:ascii="Times New Roman" w:hAnsi="Times New Roman"/>
                <w:b/>
                <w:bCs/>
                <w:sz w:val="24"/>
                <w:szCs w:val="24"/>
              </w:rPr>
              <w:t xml:space="preserve">Кол-во </w:t>
            </w:r>
          </w:p>
          <w:p w:rsidR="008734C8" w:rsidRPr="002F6160" w:rsidRDefault="00D4545A">
            <w:pPr>
              <w:spacing w:after="0" w:line="240" w:lineRule="auto"/>
              <w:jc w:val="center"/>
              <w:rPr>
                <w:rFonts w:ascii="Times New Roman" w:hAnsi="Times New Roman"/>
                <w:b/>
                <w:bCs/>
                <w:sz w:val="24"/>
                <w:szCs w:val="24"/>
              </w:rPr>
            </w:pPr>
            <w:r w:rsidRPr="002F6160">
              <w:rPr>
                <w:rFonts w:ascii="Times New Roman" w:hAnsi="Times New Roman"/>
                <w:b/>
                <w:bCs/>
                <w:sz w:val="24"/>
                <w:szCs w:val="24"/>
              </w:rPr>
              <w:t>дел</w:t>
            </w:r>
          </w:p>
          <w:p w:rsidR="008734C8" w:rsidRPr="002F6160" w:rsidRDefault="00D4545A">
            <w:pPr>
              <w:spacing w:after="0" w:line="240" w:lineRule="auto"/>
              <w:jc w:val="center"/>
              <w:rPr>
                <w:rFonts w:ascii="Times New Roman" w:hAnsi="Times New Roman"/>
                <w:b/>
                <w:bCs/>
                <w:sz w:val="24"/>
                <w:szCs w:val="24"/>
              </w:rPr>
            </w:pPr>
            <w:proofErr w:type="gramStart"/>
            <w:r w:rsidRPr="002F6160">
              <w:rPr>
                <w:rFonts w:ascii="Times New Roman" w:hAnsi="Times New Roman"/>
                <w:b/>
                <w:bCs/>
                <w:sz w:val="24"/>
                <w:szCs w:val="24"/>
              </w:rPr>
              <w:t>(частей</w:t>
            </w:r>
            <w:proofErr w:type="gramEnd"/>
          </w:p>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 xml:space="preserve"> томов)</w:t>
            </w: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shd w:val="clear" w:color="auto" w:fill="FFFFFF"/>
              </w:rPr>
            </w:pPr>
            <w:r w:rsidRPr="002F6160">
              <w:rPr>
                <w:rFonts w:ascii="Times New Roman" w:hAnsi="Times New Roman"/>
                <w:b/>
                <w:bCs/>
                <w:sz w:val="24"/>
                <w:szCs w:val="24"/>
                <w:shd w:val="clear" w:color="auto" w:fill="FFFFFF"/>
              </w:rPr>
              <w:t>Сроки хранения и №№ статей по перечню</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Примечание</w:t>
            </w: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1</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05-01</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Законы и иные нормативные акты (указы, постановления), распоряжения РФ, субъектов РФ, муниципальные нормативные правовые акты по вопросам воинского учета</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ДМН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1-4 б</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(1) Относящиеся к деятельности организации – пост.</w:t>
            </w: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05-02</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Правила, инструкции по воинскому учету и бронированию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 год (1)</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б</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 xml:space="preserve">(1) После замены </w:t>
            </w:r>
            <w:proofErr w:type="gramStart"/>
            <w:r w:rsidRPr="002F6160">
              <w:rPr>
                <w:rFonts w:ascii="Times New Roman" w:hAnsi="Times New Roman"/>
                <w:sz w:val="24"/>
                <w:szCs w:val="24"/>
              </w:rPr>
              <w:t>новыми</w:t>
            </w:r>
            <w:proofErr w:type="gramEnd"/>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05-03</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движения граждан, пребывающих в запасе, и граждан, подлежащих призыву на военную службу.</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458</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(1) После снятия с учета</w:t>
            </w: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05-04</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Отчеты о воинском учете и бронировании работников</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457</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trPr>
          <w:cantSplit/>
          <w:trHeight w:val="1022"/>
        </w:trPr>
        <w:tc>
          <w:tcPr>
            <w:tcW w:w="1137" w:type="dxa"/>
            <w:tcBorders>
              <w:top w:val="single" w:sz="4" w:space="0" w:color="000001"/>
              <w:left w:val="single" w:sz="4" w:space="0" w:color="000001"/>
              <w:bottom w:val="single" w:sz="4" w:space="0" w:color="00000A"/>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05-05</w:t>
            </w:r>
          </w:p>
        </w:tc>
        <w:tc>
          <w:tcPr>
            <w:tcW w:w="4692" w:type="dxa"/>
            <w:tcBorders>
              <w:top w:val="single" w:sz="4" w:space="0" w:color="000001"/>
              <w:left w:val="single" w:sz="4" w:space="0" w:color="000001"/>
              <w:bottom w:val="single" w:sz="4" w:space="0" w:color="00000A"/>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учета наличия личных карточек (формы Т-2) граждан, пребывающих в запасе</w:t>
            </w:r>
          </w:p>
        </w:tc>
        <w:tc>
          <w:tcPr>
            <w:tcW w:w="1080" w:type="dxa"/>
            <w:tcBorders>
              <w:top w:val="single" w:sz="4" w:space="0" w:color="000001"/>
              <w:left w:val="single" w:sz="4" w:space="0" w:color="000001"/>
              <w:bottom w:val="single" w:sz="4" w:space="0" w:color="00000A"/>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A"/>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463 е</w:t>
            </w:r>
          </w:p>
        </w:tc>
        <w:tc>
          <w:tcPr>
            <w:tcW w:w="1824" w:type="dxa"/>
            <w:tcBorders>
              <w:top w:val="single" w:sz="4" w:space="0" w:color="000001"/>
              <w:left w:val="single" w:sz="4" w:space="0" w:color="000001"/>
              <w:bottom w:val="single" w:sz="4" w:space="0" w:color="00000A"/>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eastAsia="Times New Roman" w:hAnsi="Times New Roman"/>
                <w:sz w:val="24"/>
                <w:szCs w:val="24"/>
                <w:lang w:eastAsia="en-US"/>
              </w:rPr>
            </w:pP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05-06</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Переписка с органами местного самоуправления, военным комиссариатом по вопросам воинского учета и бронирования граждан, пребывающих в запасе</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457</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05-07</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учета проверок состояния воинского учета и бронирования</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459</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05-08</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Должностные инструкции специалиста (копии)</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442</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 xml:space="preserve">(1) После замены </w:t>
            </w:r>
            <w:proofErr w:type="gramStart"/>
            <w:r w:rsidRPr="002F6160">
              <w:rPr>
                <w:sz w:val="24"/>
                <w:szCs w:val="24"/>
              </w:rPr>
              <w:t>новыми</w:t>
            </w:r>
            <w:proofErr w:type="gramEnd"/>
          </w:p>
          <w:p w:rsidR="008734C8" w:rsidRPr="002F6160" w:rsidRDefault="00D4545A">
            <w:pPr>
              <w:widowControl w:val="0"/>
              <w:spacing w:after="0" w:line="240" w:lineRule="auto"/>
              <w:rPr>
                <w:rFonts w:ascii="Times New Roman" w:hAnsi="Times New Roman"/>
                <w:sz w:val="24"/>
                <w:szCs w:val="24"/>
                <w:shd w:val="clear" w:color="auto" w:fill="FFFFFF"/>
              </w:rPr>
            </w:pPr>
            <w:r w:rsidRPr="002F6160">
              <w:rPr>
                <w:rFonts w:ascii="Times New Roman" w:hAnsi="Times New Roman"/>
                <w:sz w:val="24"/>
                <w:szCs w:val="24"/>
              </w:rPr>
              <w:t>Подлинники в деле</w:t>
            </w:r>
            <w:r w:rsidRPr="002F6160">
              <w:rPr>
                <w:rFonts w:ascii="Times New Roman" w:hAnsi="Times New Roman"/>
                <w:sz w:val="24"/>
                <w:szCs w:val="24"/>
                <w:shd w:val="clear" w:color="auto" w:fill="FFFFFF"/>
              </w:rPr>
              <w:t xml:space="preserve"> 04-07</w:t>
            </w:r>
          </w:p>
        </w:tc>
      </w:tr>
      <w:tr w:rsidR="008734C8" w:rsidRPr="002F6160">
        <w:trPr>
          <w:cantSplit/>
        </w:trPr>
        <w:tc>
          <w:tcPr>
            <w:tcW w:w="113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05-09</w:t>
            </w:r>
          </w:p>
        </w:tc>
        <w:tc>
          <w:tcPr>
            <w:tcW w:w="469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Номенклатура дел (выписка)</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6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157  </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Подлинник в деле 06-02</w:t>
            </w:r>
          </w:p>
        </w:tc>
      </w:tr>
    </w:tbl>
    <w:p w:rsidR="008734C8" w:rsidRPr="002F6160" w:rsidRDefault="008734C8">
      <w:pPr>
        <w:spacing w:line="240" w:lineRule="auto"/>
        <w:rPr>
          <w:rFonts w:ascii="Times New Roman" w:hAnsi="Times New Roman"/>
          <w:sz w:val="24"/>
          <w:szCs w:val="24"/>
        </w:rPr>
      </w:pPr>
    </w:p>
    <w:p w:rsidR="008734C8" w:rsidRPr="002F6160" w:rsidRDefault="008C567F">
      <w:pPr>
        <w:spacing w:line="240" w:lineRule="auto"/>
        <w:rPr>
          <w:rFonts w:ascii="Times New Roman" w:hAnsi="Times New Roman"/>
          <w:bCs/>
          <w:sz w:val="24"/>
          <w:szCs w:val="24"/>
        </w:rPr>
      </w:pPr>
      <w:r w:rsidRPr="002F6160">
        <w:rPr>
          <w:rFonts w:ascii="Times New Roman" w:hAnsi="Times New Roman"/>
          <w:bCs/>
          <w:sz w:val="24"/>
          <w:szCs w:val="24"/>
        </w:rPr>
        <w:t xml:space="preserve">Специалист 1 разряда </w:t>
      </w:r>
      <w:r w:rsidR="00D4545A" w:rsidRPr="002F6160">
        <w:rPr>
          <w:rFonts w:ascii="Times New Roman" w:hAnsi="Times New Roman"/>
          <w:bCs/>
          <w:sz w:val="24"/>
          <w:szCs w:val="24"/>
        </w:rPr>
        <w:t xml:space="preserve">                                                                 </w:t>
      </w:r>
      <w:r w:rsidRPr="002F6160">
        <w:rPr>
          <w:rFonts w:ascii="Times New Roman" w:hAnsi="Times New Roman"/>
          <w:bCs/>
          <w:sz w:val="24"/>
          <w:szCs w:val="24"/>
        </w:rPr>
        <w:t xml:space="preserve">  </w:t>
      </w:r>
      <w:proofErr w:type="spellStart"/>
      <w:r w:rsidRPr="002F6160">
        <w:rPr>
          <w:rFonts w:ascii="Times New Roman" w:hAnsi="Times New Roman"/>
          <w:bCs/>
          <w:sz w:val="24"/>
          <w:szCs w:val="24"/>
        </w:rPr>
        <w:t>А.Н.Тюлеева</w:t>
      </w:r>
      <w:proofErr w:type="spellEnd"/>
    </w:p>
    <w:p w:rsidR="008C567F" w:rsidRPr="002F6160" w:rsidRDefault="00D4545A">
      <w:pPr>
        <w:spacing w:line="240" w:lineRule="auto"/>
        <w:rPr>
          <w:rFonts w:ascii="Times New Roman" w:hAnsi="Times New Roman"/>
          <w:bCs/>
          <w:sz w:val="24"/>
          <w:szCs w:val="24"/>
        </w:rPr>
      </w:pPr>
      <w:r w:rsidRPr="002F6160">
        <w:rPr>
          <w:rFonts w:ascii="Times New Roman" w:hAnsi="Times New Roman"/>
          <w:bCs/>
          <w:sz w:val="24"/>
          <w:szCs w:val="24"/>
        </w:rPr>
        <w:t xml:space="preserve">         </w:t>
      </w:r>
    </w:p>
    <w:p w:rsidR="008C567F" w:rsidRPr="002F6160" w:rsidRDefault="008C567F">
      <w:pPr>
        <w:spacing w:line="240" w:lineRule="auto"/>
        <w:rPr>
          <w:rFonts w:ascii="Times New Roman" w:hAnsi="Times New Roman"/>
          <w:bCs/>
          <w:sz w:val="24"/>
          <w:szCs w:val="24"/>
        </w:rPr>
      </w:pPr>
    </w:p>
    <w:p w:rsidR="007F0B64" w:rsidRDefault="00D4545A">
      <w:pPr>
        <w:spacing w:line="240" w:lineRule="auto"/>
        <w:rPr>
          <w:rFonts w:ascii="Times New Roman" w:hAnsi="Times New Roman"/>
          <w:bCs/>
          <w:sz w:val="24"/>
          <w:szCs w:val="24"/>
        </w:rPr>
      </w:pPr>
      <w:r w:rsidRPr="002F6160">
        <w:rPr>
          <w:rFonts w:ascii="Times New Roman" w:hAnsi="Times New Roman"/>
          <w:bCs/>
          <w:sz w:val="24"/>
          <w:szCs w:val="24"/>
        </w:rPr>
        <w:t xml:space="preserve">                  </w:t>
      </w:r>
    </w:p>
    <w:p w:rsidR="007F0B64" w:rsidRDefault="007F0B64">
      <w:pPr>
        <w:spacing w:line="240" w:lineRule="auto"/>
        <w:rPr>
          <w:rFonts w:ascii="Times New Roman" w:hAnsi="Times New Roman"/>
          <w:bCs/>
          <w:sz w:val="24"/>
          <w:szCs w:val="24"/>
        </w:rPr>
      </w:pPr>
    </w:p>
    <w:p w:rsidR="007F0B64" w:rsidRDefault="007F0B64">
      <w:pPr>
        <w:spacing w:line="240" w:lineRule="auto"/>
        <w:rPr>
          <w:rFonts w:ascii="Times New Roman" w:hAnsi="Times New Roman"/>
          <w:bCs/>
          <w:sz w:val="24"/>
          <w:szCs w:val="24"/>
        </w:rPr>
      </w:pPr>
    </w:p>
    <w:p w:rsidR="007F0B64" w:rsidRDefault="007F0B64">
      <w:pPr>
        <w:spacing w:line="240" w:lineRule="auto"/>
        <w:rPr>
          <w:rFonts w:ascii="Times New Roman" w:hAnsi="Times New Roman"/>
          <w:bCs/>
          <w:sz w:val="24"/>
          <w:szCs w:val="24"/>
        </w:rPr>
      </w:pPr>
    </w:p>
    <w:p w:rsidR="008734C8" w:rsidRPr="002F6160" w:rsidRDefault="00D4545A">
      <w:pPr>
        <w:spacing w:line="240" w:lineRule="auto"/>
        <w:rPr>
          <w:rFonts w:ascii="Times New Roman" w:hAnsi="Times New Roman"/>
          <w:bCs/>
          <w:sz w:val="24"/>
          <w:szCs w:val="24"/>
        </w:rPr>
      </w:pPr>
      <w:r w:rsidRPr="002F6160">
        <w:rPr>
          <w:rFonts w:ascii="Times New Roman" w:hAnsi="Times New Roman"/>
          <w:bCs/>
          <w:sz w:val="24"/>
          <w:szCs w:val="24"/>
        </w:rPr>
        <w:t xml:space="preserve">                               </w:t>
      </w:r>
    </w:p>
    <w:p w:rsidR="008734C8" w:rsidRPr="002F6160" w:rsidRDefault="00D4545A">
      <w:pPr>
        <w:spacing w:after="0" w:line="360" w:lineRule="auto"/>
        <w:rPr>
          <w:rFonts w:ascii="Times New Roman" w:hAnsi="Times New Roman"/>
          <w:b/>
          <w:bCs/>
          <w:sz w:val="24"/>
          <w:szCs w:val="24"/>
        </w:rPr>
      </w:pPr>
      <w:r w:rsidRPr="002F6160">
        <w:rPr>
          <w:rFonts w:ascii="Times New Roman" w:hAnsi="Times New Roman"/>
          <w:b/>
          <w:bCs/>
          <w:sz w:val="24"/>
          <w:szCs w:val="24"/>
        </w:rPr>
        <w:lastRenderedPageBreak/>
        <w:t xml:space="preserve">Делопроизводство и архив </w:t>
      </w:r>
    </w:p>
    <w:p w:rsidR="008734C8" w:rsidRPr="002F6160" w:rsidRDefault="00D4545A">
      <w:pPr>
        <w:pStyle w:val="6"/>
        <w:tabs>
          <w:tab w:val="left" w:pos="-142"/>
        </w:tabs>
        <w:spacing w:line="360" w:lineRule="auto"/>
        <w:rPr>
          <w:rFonts w:ascii="Times New Roman" w:hAnsi="Times New Roman"/>
          <w:sz w:val="24"/>
        </w:rPr>
      </w:pPr>
      <w:r w:rsidRPr="002F6160">
        <w:rPr>
          <w:rFonts w:ascii="Times New Roman" w:hAnsi="Times New Roman"/>
          <w:sz w:val="24"/>
        </w:rPr>
        <w:t>Индекс 06</w:t>
      </w:r>
    </w:p>
    <w:p w:rsidR="008734C8" w:rsidRPr="002F6160" w:rsidRDefault="00D4545A">
      <w:pPr>
        <w:spacing w:after="0" w:line="360" w:lineRule="auto"/>
        <w:rPr>
          <w:rFonts w:ascii="Times New Roman" w:hAnsi="Times New Roman"/>
          <w:b/>
          <w:bCs/>
          <w:sz w:val="24"/>
          <w:szCs w:val="24"/>
        </w:rPr>
      </w:pPr>
      <w:r w:rsidRPr="002F6160">
        <w:rPr>
          <w:rFonts w:ascii="Times New Roman" w:hAnsi="Times New Roman"/>
          <w:b/>
          <w:bCs/>
          <w:sz w:val="24"/>
          <w:szCs w:val="24"/>
        </w:rPr>
        <w:t xml:space="preserve">Номенклатура дел на 2020-2024 годы </w:t>
      </w: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4A0"/>
      </w:tblPr>
      <w:tblGrid>
        <w:gridCol w:w="1192"/>
        <w:gridCol w:w="3682"/>
        <w:gridCol w:w="1019"/>
        <w:gridCol w:w="1814"/>
        <w:gridCol w:w="2327"/>
      </w:tblGrid>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1"/>
              <w:tabs>
                <w:tab w:val="left" w:pos="708"/>
              </w:tabs>
              <w:jc w:val="center"/>
              <w:rPr>
                <w:rFonts w:ascii="Times New Roman" w:hAnsi="Times New Roman"/>
                <w:b/>
                <w:bCs/>
                <w:sz w:val="24"/>
                <w:lang w:eastAsia="en-US"/>
              </w:rPr>
            </w:pPr>
            <w:r w:rsidRPr="002F6160">
              <w:rPr>
                <w:rFonts w:ascii="Times New Roman" w:hAnsi="Times New Roman"/>
                <w:b/>
                <w:bCs/>
                <w:sz w:val="24"/>
                <w:lang w:eastAsia="en-US"/>
              </w:rPr>
              <w:t>Индексы дел</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Заголовки дел (томов)</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Кол-во дел (частей томов)</w:t>
            </w: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shd w:val="clear" w:color="auto" w:fill="FFFFFF"/>
              </w:rPr>
            </w:pPr>
            <w:r w:rsidRPr="002F6160">
              <w:rPr>
                <w:rFonts w:ascii="Times New Roman" w:hAnsi="Times New Roman"/>
                <w:b/>
                <w:bCs/>
                <w:sz w:val="24"/>
                <w:szCs w:val="24"/>
                <w:shd w:val="clear" w:color="auto" w:fill="FFFFFF"/>
              </w:rPr>
              <w:t>Сроки хранения и №№ статей по перечню</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Примечание</w:t>
            </w:r>
          </w:p>
        </w:tc>
      </w:tr>
      <w:tr w:rsidR="008734C8" w:rsidRPr="002F6160" w:rsidTr="008C567F">
        <w:trPr>
          <w:cantSplit/>
          <w:trHeight w:val="308"/>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1</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06-01</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C567F" w:rsidP="008C567F">
            <w:pPr>
              <w:pStyle w:val="5"/>
              <w:numPr>
                <w:ilvl w:val="5"/>
                <w:numId w:val="2"/>
              </w:numPr>
              <w:tabs>
                <w:tab w:val="left" w:pos="0"/>
              </w:tabs>
              <w:ind w:right="0"/>
              <w:jc w:val="left"/>
              <w:rPr>
                <w:rFonts w:ascii="Times New Roman" w:hAnsi="Times New Roman"/>
                <w:sz w:val="24"/>
                <w:lang w:eastAsia="en-US"/>
              </w:rPr>
            </w:pPr>
            <w:r w:rsidRPr="002F6160">
              <w:rPr>
                <w:rFonts w:ascii="Times New Roman" w:hAnsi="Times New Roman"/>
                <w:sz w:val="24"/>
                <w:lang w:eastAsia="en-US"/>
              </w:rPr>
              <w:t>Инструкция по делопроизводству</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Постоянно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а</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06-02</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Сводная номенклат</w:t>
            </w:r>
            <w:r w:rsidR="008C567F" w:rsidRPr="002F6160">
              <w:rPr>
                <w:rFonts w:ascii="Times New Roman" w:hAnsi="Times New Roman"/>
                <w:sz w:val="24"/>
                <w:szCs w:val="24"/>
              </w:rPr>
              <w:t xml:space="preserve">ура </w:t>
            </w:r>
            <w:proofErr w:type="gramStart"/>
            <w:r w:rsidR="008C567F" w:rsidRPr="002F6160">
              <w:rPr>
                <w:rFonts w:ascii="Times New Roman" w:hAnsi="Times New Roman"/>
                <w:sz w:val="24"/>
                <w:szCs w:val="24"/>
              </w:rPr>
              <w:t>дел администрации Садовского</w:t>
            </w:r>
            <w:r w:rsidRPr="002F6160">
              <w:rPr>
                <w:rFonts w:ascii="Times New Roman" w:hAnsi="Times New Roman"/>
                <w:sz w:val="24"/>
                <w:szCs w:val="24"/>
              </w:rPr>
              <w:t xml:space="preserve"> сельсовета Краснозерского района Новосибирской области</w:t>
            </w:r>
            <w:proofErr w:type="gramEnd"/>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Постоянно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157</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rPr>
            </w:pP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06-03</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both"/>
              <w:rPr>
                <w:rFonts w:ascii="Times New Roman" w:hAnsi="Times New Roman"/>
                <w:sz w:val="24"/>
                <w:szCs w:val="24"/>
              </w:rPr>
            </w:pPr>
            <w:r w:rsidRPr="002F6160">
              <w:rPr>
                <w:rFonts w:ascii="Times New Roman" w:hAnsi="Times New Roman"/>
                <w:sz w:val="24"/>
                <w:szCs w:val="24"/>
              </w:rPr>
              <w:t>Протоколы заседаний экспертной комиссии</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18 </w:t>
            </w:r>
            <w:proofErr w:type="spellStart"/>
            <w:r w:rsidRPr="002F6160">
              <w:rPr>
                <w:rFonts w:ascii="Times New Roman" w:hAnsi="Times New Roman"/>
                <w:sz w:val="24"/>
                <w:szCs w:val="24"/>
                <w:shd w:val="clear" w:color="auto" w:fill="FFFFFF"/>
              </w:rPr>
              <w:t>д</w:t>
            </w:r>
            <w:proofErr w:type="spellEnd"/>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8C567F">
        <w:trPr>
          <w:cantSplit/>
        </w:trPr>
        <w:tc>
          <w:tcPr>
            <w:tcW w:w="1192"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06-04</w:t>
            </w:r>
          </w:p>
        </w:tc>
        <w:tc>
          <w:tcPr>
            <w:tcW w:w="3682"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Описи дел постоянного хранения по основной деятельности</w:t>
            </w:r>
          </w:p>
        </w:tc>
        <w:tc>
          <w:tcPr>
            <w:tcW w:w="1019"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(2)</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172 а</w:t>
            </w:r>
          </w:p>
        </w:tc>
        <w:tc>
          <w:tcPr>
            <w:tcW w:w="2327" w:type="dxa"/>
            <w:tcBorders>
              <w:top w:val="nil"/>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(2) Неутвержденные, несогласованные - До минования надобности</w:t>
            </w: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06-05</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Описи дел по личному составу</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50 лет (2)</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172 б</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(2) Неутвержденные, несогласованные - До минования надобности</w:t>
            </w: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06-06</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Описи дел временного (свыше 10 лет) хранения </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 (3)</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172  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(3) После уничтожения дел</w:t>
            </w: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06-07</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Положения об архиве и об экспертной комиссии. Копии</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Постоянно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34 а</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eastAsia="Times New Roman" w:hAnsi="Times New Roman"/>
                <w:sz w:val="24"/>
                <w:szCs w:val="24"/>
                <w:lang w:eastAsia="en-US"/>
              </w:rPr>
            </w:pP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06-08</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Дело фонда (исторические справки, акты проверки наличия и состояния документов, акты приема и передачи, акты выделения дел и документов к уничтожению, акты проверки состояния дел делопроизводства)</w:t>
            </w:r>
          </w:p>
          <w:p w:rsidR="008734C8" w:rsidRPr="002F6160" w:rsidRDefault="008734C8">
            <w:pPr>
              <w:widowControl w:val="0"/>
              <w:spacing w:after="0" w:line="240" w:lineRule="auto"/>
              <w:jc w:val="both"/>
              <w:rPr>
                <w:rFonts w:ascii="Times New Roman" w:hAnsi="Times New Roman"/>
                <w:sz w:val="24"/>
                <w:szCs w:val="24"/>
              </w:rPr>
            </w:pP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(1) (2)</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170</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rPr>
            </w:pPr>
            <w:r w:rsidRPr="002F6160">
              <w:rPr>
                <w:sz w:val="24"/>
                <w:szCs w:val="24"/>
              </w:rPr>
              <w:t>(1) В государственные, муниципальные архивы передаются при ликвидации организации</w:t>
            </w:r>
          </w:p>
          <w:p w:rsidR="008734C8" w:rsidRPr="002F6160" w:rsidRDefault="00D4545A">
            <w:pPr>
              <w:pStyle w:val="ConsPlusNormal"/>
              <w:rPr>
                <w:sz w:val="24"/>
                <w:szCs w:val="24"/>
              </w:rPr>
            </w:pPr>
            <w:r w:rsidRPr="002F6160">
              <w:rPr>
                <w:sz w:val="24"/>
                <w:szCs w:val="24"/>
              </w:rPr>
              <w:t>(2) Акты об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06-09</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учета архивных дел, выданных во временное пользование специалистам администрации</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 (2)</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ст. 183 </w:t>
            </w:r>
            <w:proofErr w:type="spellStart"/>
            <w:r w:rsidRPr="002F6160">
              <w:rPr>
                <w:rFonts w:ascii="Times New Roman" w:hAnsi="Times New Roman"/>
                <w:sz w:val="24"/>
                <w:szCs w:val="24"/>
                <w:shd w:val="clear" w:color="auto" w:fill="FFFFFF"/>
              </w:rPr>
              <w:t>д</w:t>
            </w:r>
            <w:proofErr w:type="spellEnd"/>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(2) После возвращения всех дел</w:t>
            </w:r>
          </w:p>
        </w:tc>
      </w:tr>
      <w:tr w:rsidR="008734C8" w:rsidRPr="002F6160" w:rsidTr="008C567F">
        <w:trPr>
          <w:cantSplit/>
        </w:trPr>
        <w:tc>
          <w:tcPr>
            <w:tcW w:w="119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06-10</w:t>
            </w:r>
          </w:p>
        </w:tc>
        <w:tc>
          <w:tcPr>
            <w:tcW w:w="3682"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выдачи архивных справок, копий, выписок из документов</w:t>
            </w:r>
          </w:p>
        </w:tc>
        <w:tc>
          <w:tcPr>
            <w:tcW w:w="1019"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177</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bl>
    <w:p w:rsidR="008734C8" w:rsidRPr="002F6160" w:rsidRDefault="008734C8">
      <w:pPr>
        <w:spacing w:line="240" w:lineRule="auto"/>
        <w:rPr>
          <w:rFonts w:ascii="Times New Roman" w:hAnsi="Times New Roman"/>
          <w:sz w:val="24"/>
          <w:szCs w:val="24"/>
          <w:lang w:eastAsia="en-US"/>
        </w:rPr>
      </w:pPr>
    </w:p>
    <w:p w:rsidR="008734C8" w:rsidRPr="002F6160" w:rsidRDefault="00D4545A">
      <w:pPr>
        <w:spacing w:line="240" w:lineRule="auto"/>
        <w:rPr>
          <w:rFonts w:ascii="Times New Roman" w:hAnsi="Times New Roman"/>
          <w:sz w:val="24"/>
          <w:szCs w:val="24"/>
        </w:rPr>
      </w:pPr>
      <w:proofErr w:type="gramStart"/>
      <w:r w:rsidRPr="002F6160">
        <w:rPr>
          <w:rFonts w:ascii="Times New Roman" w:hAnsi="Times New Roman"/>
          <w:sz w:val="24"/>
          <w:szCs w:val="24"/>
        </w:rPr>
        <w:lastRenderedPageBreak/>
        <w:t>Ответственный</w:t>
      </w:r>
      <w:proofErr w:type="gramEnd"/>
      <w:r w:rsidRPr="002F6160">
        <w:rPr>
          <w:rFonts w:ascii="Times New Roman" w:hAnsi="Times New Roman"/>
          <w:sz w:val="24"/>
          <w:szCs w:val="24"/>
        </w:rPr>
        <w:t xml:space="preserve"> за делопроизводство                               </w:t>
      </w:r>
      <w:r w:rsidR="008C567F" w:rsidRPr="002F6160">
        <w:rPr>
          <w:rFonts w:ascii="Times New Roman" w:hAnsi="Times New Roman"/>
          <w:sz w:val="24"/>
          <w:szCs w:val="24"/>
        </w:rPr>
        <w:t xml:space="preserve">                    С.А.Бондарева</w:t>
      </w:r>
    </w:p>
    <w:p w:rsidR="008734C8" w:rsidRPr="002F6160" w:rsidRDefault="008734C8">
      <w:pPr>
        <w:spacing w:line="240" w:lineRule="auto"/>
        <w:rPr>
          <w:rFonts w:ascii="Times New Roman" w:hAnsi="Times New Roman"/>
          <w:sz w:val="24"/>
          <w:szCs w:val="24"/>
        </w:rPr>
      </w:pPr>
    </w:p>
    <w:p w:rsidR="008734C8" w:rsidRPr="002F6160" w:rsidRDefault="00D4545A">
      <w:pPr>
        <w:spacing w:line="240" w:lineRule="auto"/>
        <w:rPr>
          <w:rFonts w:ascii="Times New Roman" w:hAnsi="Times New Roman"/>
          <w:b/>
          <w:bCs/>
          <w:sz w:val="24"/>
          <w:szCs w:val="24"/>
        </w:rPr>
      </w:pPr>
      <w:r w:rsidRPr="002F6160">
        <w:rPr>
          <w:rFonts w:ascii="Times New Roman" w:hAnsi="Times New Roman"/>
          <w:b/>
          <w:bCs/>
          <w:sz w:val="24"/>
          <w:szCs w:val="24"/>
        </w:rPr>
        <w:t>Землеустройство</w:t>
      </w:r>
    </w:p>
    <w:p w:rsidR="008734C8" w:rsidRPr="002F6160" w:rsidRDefault="00D4545A">
      <w:pPr>
        <w:spacing w:line="240" w:lineRule="auto"/>
        <w:rPr>
          <w:rFonts w:ascii="Times New Roman" w:hAnsi="Times New Roman"/>
          <w:b/>
          <w:bCs/>
          <w:sz w:val="24"/>
          <w:szCs w:val="24"/>
        </w:rPr>
      </w:pPr>
      <w:r w:rsidRPr="002F6160">
        <w:rPr>
          <w:rFonts w:ascii="Times New Roman" w:hAnsi="Times New Roman"/>
          <w:b/>
          <w:bCs/>
          <w:sz w:val="24"/>
          <w:szCs w:val="24"/>
        </w:rPr>
        <w:t>Индекс 07</w:t>
      </w:r>
    </w:p>
    <w:p w:rsidR="008734C8" w:rsidRPr="002F6160" w:rsidRDefault="00D4545A">
      <w:pPr>
        <w:spacing w:line="240" w:lineRule="auto"/>
        <w:rPr>
          <w:rFonts w:ascii="Times New Roman" w:hAnsi="Times New Roman"/>
          <w:b/>
          <w:bCs/>
          <w:sz w:val="24"/>
          <w:szCs w:val="24"/>
        </w:rPr>
      </w:pPr>
      <w:r w:rsidRPr="002F6160">
        <w:rPr>
          <w:rFonts w:ascii="Times New Roman" w:hAnsi="Times New Roman"/>
          <w:b/>
          <w:bCs/>
          <w:sz w:val="24"/>
          <w:szCs w:val="24"/>
        </w:rPr>
        <w:t xml:space="preserve">Номенклатура дел на 2020-2024 годы </w:t>
      </w:r>
    </w:p>
    <w:tbl>
      <w:tblPr>
        <w:tblW w:w="0" w:type="auto"/>
        <w:tblInd w:w="-94" w:type="dxa"/>
        <w:tblBorders>
          <w:top w:val="single" w:sz="4" w:space="0" w:color="000001"/>
          <w:left w:val="single" w:sz="4" w:space="0" w:color="000001"/>
          <w:bottom w:val="single" w:sz="4" w:space="0" w:color="000001"/>
          <w:right w:val="nil"/>
          <w:insideH w:val="single" w:sz="4" w:space="0" w:color="000001"/>
          <w:insideV w:val="nil"/>
        </w:tblBorders>
        <w:tblCellMar>
          <w:left w:w="23" w:type="dxa"/>
        </w:tblCellMar>
        <w:tblLook w:val="04A0"/>
      </w:tblPr>
      <w:tblGrid>
        <w:gridCol w:w="1179"/>
        <w:gridCol w:w="4473"/>
        <w:gridCol w:w="1011"/>
        <w:gridCol w:w="1645"/>
        <w:gridCol w:w="1726"/>
      </w:tblGrid>
      <w:tr w:rsidR="008734C8" w:rsidRPr="002F6160" w:rsidTr="008C567F">
        <w:trPr>
          <w:cantSplit/>
        </w:trPr>
        <w:tc>
          <w:tcPr>
            <w:tcW w:w="1179"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pStyle w:val="1"/>
              <w:tabs>
                <w:tab w:val="left" w:pos="708"/>
              </w:tabs>
              <w:jc w:val="center"/>
              <w:rPr>
                <w:rFonts w:ascii="Times New Roman" w:hAnsi="Times New Roman"/>
                <w:b/>
                <w:bCs/>
                <w:sz w:val="24"/>
                <w:lang w:eastAsia="en-US"/>
              </w:rPr>
            </w:pPr>
            <w:r w:rsidRPr="002F6160">
              <w:rPr>
                <w:rFonts w:ascii="Times New Roman" w:hAnsi="Times New Roman"/>
                <w:b/>
                <w:bCs/>
                <w:sz w:val="24"/>
                <w:lang w:eastAsia="en-US"/>
              </w:rPr>
              <w:t>Индексы дел</w:t>
            </w:r>
          </w:p>
        </w:tc>
        <w:tc>
          <w:tcPr>
            <w:tcW w:w="44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spacing w:after="0" w:line="240" w:lineRule="auto"/>
              <w:jc w:val="center"/>
              <w:rPr>
                <w:rFonts w:ascii="Times New Roman" w:hAnsi="Times New Roman"/>
                <w:b/>
                <w:bCs/>
                <w:sz w:val="24"/>
                <w:szCs w:val="24"/>
              </w:rPr>
            </w:pPr>
          </w:p>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Заголовки дел (томов)</w:t>
            </w:r>
          </w:p>
        </w:tc>
        <w:tc>
          <w:tcPr>
            <w:tcW w:w="101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Кол-во дел (частей томов)</w:t>
            </w:r>
          </w:p>
        </w:tc>
        <w:tc>
          <w:tcPr>
            <w:tcW w:w="16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shd w:val="clear" w:color="auto" w:fill="FFFFFF"/>
              </w:rPr>
            </w:pPr>
            <w:r w:rsidRPr="002F6160">
              <w:rPr>
                <w:rFonts w:ascii="Times New Roman" w:hAnsi="Times New Roman"/>
                <w:b/>
                <w:bCs/>
                <w:sz w:val="24"/>
                <w:szCs w:val="24"/>
                <w:shd w:val="clear" w:color="auto" w:fill="FFFFFF"/>
              </w:rPr>
              <w:t>Сроки хранения и № статей по перечню</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Примечание</w:t>
            </w:r>
          </w:p>
        </w:tc>
      </w:tr>
      <w:tr w:rsidR="008734C8" w:rsidRPr="002F6160" w:rsidTr="008C567F">
        <w:trPr>
          <w:cantSplit/>
        </w:trPr>
        <w:tc>
          <w:tcPr>
            <w:tcW w:w="1179"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1</w:t>
            </w:r>
          </w:p>
        </w:tc>
        <w:tc>
          <w:tcPr>
            <w:tcW w:w="44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01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6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8C567F">
        <w:trPr>
          <w:cantSplit/>
        </w:trPr>
        <w:tc>
          <w:tcPr>
            <w:tcW w:w="1179"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07-01</w:t>
            </w:r>
          </w:p>
        </w:tc>
        <w:tc>
          <w:tcPr>
            <w:tcW w:w="44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Законы и иные нормативные правовые акты (указы, постановления), распоряжения РФ, субъектов РФ, муниципальные нормативные правовые акты по земельным вопросам (копии)</w:t>
            </w:r>
          </w:p>
        </w:tc>
        <w:tc>
          <w:tcPr>
            <w:tcW w:w="101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6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ДМН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1-4 б</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(1) Относящиеся к деятельности организации – пост.</w:t>
            </w:r>
          </w:p>
        </w:tc>
      </w:tr>
      <w:tr w:rsidR="008734C8" w:rsidRPr="002F6160" w:rsidTr="008C567F">
        <w:trPr>
          <w:cantSplit/>
        </w:trPr>
        <w:tc>
          <w:tcPr>
            <w:tcW w:w="1179"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07-02</w:t>
            </w:r>
          </w:p>
        </w:tc>
        <w:tc>
          <w:tcPr>
            <w:tcW w:w="44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Правила, инструкции, по вопросам земельных отношений</w:t>
            </w:r>
          </w:p>
        </w:tc>
        <w:tc>
          <w:tcPr>
            <w:tcW w:w="101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6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 год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б</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 xml:space="preserve">(1) После замены </w:t>
            </w:r>
            <w:proofErr w:type="gramStart"/>
            <w:r w:rsidRPr="002F6160">
              <w:rPr>
                <w:rFonts w:ascii="Times New Roman" w:hAnsi="Times New Roman"/>
                <w:sz w:val="24"/>
                <w:szCs w:val="24"/>
              </w:rPr>
              <w:t>новыми</w:t>
            </w:r>
            <w:proofErr w:type="gramEnd"/>
          </w:p>
        </w:tc>
      </w:tr>
      <w:tr w:rsidR="008734C8" w:rsidRPr="002F6160" w:rsidTr="008C567F">
        <w:trPr>
          <w:cantSplit/>
        </w:trPr>
        <w:tc>
          <w:tcPr>
            <w:tcW w:w="1179"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07-03</w:t>
            </w:r>
          </w:p>
        </w:tc>
        <w:tc>
          <w:tcPr>
            <w:tcW w:w="44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proofErr w:type="spellStart"/>
            <w:r w:rsidRPr="002F6160">
              <w:rPr>
                <w:rFonts w:ascii="Times New Roman" w:hAnsi="Times New Roman"/>
                <w:sz w:val="24"/>
                <w:szCs w:val="24"/>
              </w:rPr>
              <w:t>Похозяйственные</w:t>
            </w:r>
            <w:proofErr w:type="spellEnd"/>
            <w:r w:rsidRPr="002F6160">
              <w:rPr>
                <w:rFonts w:ascii="Times New Roman" w:hAnsi="Times New Roman"/>
                <w:sz w:val="24"/>
                <w:szCs w:val="24"/>
              </w:rPr>
              <w:t xml:space="preserve"> книги</w:t>
            </w:r>
          </w:p>
        </w:tc>
        <w:tc>
          <w:tcPr>
            <w:tcW w:w="101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 330</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8C567F">
        <w:trPr>
          <w:cantSplit/>
        </w:trPr>
        <w:tc>
          <w:tcPr>
            <w:tcW w:w="1179"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07-04</w:t>
            </w:r>
          </w:p>
        </w:tc>
        <w:tc>
          <w:tcPr>
            <w:tcW w:w="44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Алфавитная книга хозяйств</w:t>
            </w:r>
          </w:p>
        </w:tc>
        <w:tc>
          <w:tcPr>
            <w:tcW w:w="101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Постоянно ст. 330</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8C567F">
        <w:trPr>
          <w:cantSplit/>
        </w:trPr>
        <w:tc>
          <w:tcPr>
            <w:tcW w:w="1179"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bookmarkStart w:id="2" w:name="__DdeLink__16835_346720340"/>
            <w:bookmarkEnd w:id="2"/>
            <w:r w:rsidRPr="002F6160">
              <w:rPr>
                <w:rFonts w:ascii="Times New Roman" w:hAnsi="Times New Roman"/>
                <w:sz w:val="24"/>
                <w:szCs w:val="24"/>
              </w:rPr>
              <w:t>07-05</w:t>
            </w:r>
          </w:p>
        </w:tc>
        <w:tc>
          <w:tcPr>
            <w:tcW w:w="44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Номенклатура дел (выписка)</w:t>
            </w:r>
          </w:p>
        </w:tc>
        <w:tc>
          <w:tcPr>
            <w:tcW w:w="101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64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157</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Подлинник в деле 06-02</w:t>
            </w:r>
          </w:p>
        </w:tc>
      </w:tr>
    </w:tbl>
    <w:p w:rsidR="008734C8" w:rsidRPr="002F6160" w:rsidRDefault="008734C8">
      <w:pPr>
        <w:spacing w:line="240" w:lineRule="auto"/>
        <w:rPr>
          <w:rFonts w:ascii="Times New Roman" w:hAnsi="Times New Roman"/>
          <w:sz w:val="24"/>
          <w:szCs w:val="24"/>
          <w:lang w:eastAsia="en-US"/>
        </w:rPr>
      </w:pPr>
    </w:p>
    <w:p w:rsidR="008734C8" w:rsidRPr="002F6160" w:rsidRDefault="008C567F">
      <w:pPr>
        <w:spacing w:line="240" w:lineRule="auto"/>
        <w:rPr>
          <w:rFonts w:ascii="Times New Roman" w:hAnsi="Times New Roman"/>
          <w:sz w:val="24"/>
          <w:szCs w:val="24"/>
        </w:rPr>
      </w:pPr>
      <w:r w:rsidRPr="002F6160">
        <w:rPr>
          <w:rFonts w:ascii="Times New Roman" w:hAnsi="Times New Roman"/>
          <w:sz w:val="24"/>
          <w:szCs w:val="24"/>
        </w:rPr>
        <w:t>Специалист  1</w:t>
      </w:r>
      <w:r w:rsidR="00D4545A" w:rsidRPr="002F6160">
        <w:rPr>
          <w:rFonts w:ascii="Times New Roman" w:hAnsi="Times New Roman"/>
          <w:sz w:val="24"/>
          <w:szCs w:val="24"/>
        </w:rPr>
        <w:t xml:space="preserve"> разряда                                                </w:t>
      </w:r>
      <w:r w:rsidRPr="002F6160">
        <w:rPr>
          <w:rFonts w:ascii="Times New Roman" w:hAnsi="Times New Roman"/>
          <w:sz w:val="24"/>
          <w:szCs w:val="24"/>
        </w:rPr>
        <w:t xml:space="preserve">                    Л.М.Петрова</w:t>
      </w:r>
      <w:r w:rsidR="00D4545A" w:rsidRPr="002F6160">
        <w:rPr>
          <w:rFonts w:ascii="Times New Roman" w:hAnsi="Times New Roman"/>
          <w:sz w:val="24"/>
          <w:szCs w:val="24"/>
        </w:rPr>
        <w:t xml:space="preserve">                                                                           </w:t>
      </w: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sz w:val="24"/>
          <w:szCs w:val="24"/>
        </w:rPr>
      </w:pPr>
    </w:p>
    <w:p w:rsidR="008734C8" w:rsidRPr="002F6160" w:rsidRDefault="008734C8">
      <w:pPr>
        <w:spacing w:line="240" w:lineRule="auto"/>
        <w:rPr>
          <w:rFonts w:ascii="Times New Roman" w:hAnsi="Times New Roman"/>
          <w:b/>
          <w:sz w:val="24"/>
          <w:szCs w:val="24"/>
        </w:rPr>
      </w:pPr>
    </w:p>
    <w:p w:rsidR="008C567F" w:rsidRPr="002F6160" w:rsidRDefault="008C567F">
      <w:pPr>
        <w:spacing w:line="240" w:lineRule="auto"/>
        <w:rPr>
          <w:rFonts w:ascii="Times New Roman" w:hAnsi="Times New Roman"/>
          <w:b/>
          <w:sz w:val="24"/>
          <w:szCs w:val="24"/>
        </w:rPr>
      </w:pPr>
    </w:p>
    <w:p w:rsidR="008C567F" w:rsidRPr="002F6160" w:rsidRDefault="008C567F">
      <w:pPr>
        <w:spacing w:line="240" w:lineRule="auto"/>
        <w:rPr>
          <w:rFonts w:ascii="Times New Roman" w:hAnsi="Times New Roman"/>
          <w:b/>
          <w:sz w:val="24"/>
          <w:szCs w:val="24"/>
        </w:rPr>
      </w:pPr>
    </w:p>
    <w:p w:rsidR="008734C8" w:rsidRDefault="008734C8">
      <w:pPr>
        <w:spacing w:line="240" w:lineRule="auto"/>
        <w:rPr>
          <w:rFonts w:ascii="Times New Roman" w:hAnsi="Times New Roman"/>
          <w:b/>
          <w:sz w:val="24"/>
          <w:szCs w:val="24"/>
        </w:rPr>
      </w:pPr>
    </w:p>
    <w:p w:rsidR="007F0B64" w:rsidRDefault="007F0B64">
      <w:pPr>
        <w:spacing w:line="240" w:lineRule="auto"/>
        <w:rPr>
          <w:rFonts w:ascii="Times New Roman" w:hAnsi="Times New Roman"/>
          <w:b/>
          <w:sz w:val="24"/>
          <w:szCs w:val="24"/>
        </w:rPr>
      </w:pPr>
    </w:p>
    <w:p w:rsidR="007F0B64" w:rsidRDefault="007F0B64">
      <w:pPr>
        <w:spacing w:line="240" w:lineRule="auto"/>
        <w:rPr>
          <w:rFonts w:ascii="Times New Roman" w:hAnsi="Times New Roman"/>
          <w:b/>
          <w:sz w:val="24"/>
          <w:szCs w:val="24"/>
        </w:rPr>
      </w:pPr>
    </w:p>
    <w:p w:rsidR="007F0B64" w:rsidRDefault="007F0B64">
      <w:pPr>
        <w:spacing w:line="240" w:lineRule="auto"/>
        <w:rPr>
          <w:rFonts w:ascii="Times New Roman" w:hAnsi="Times New Roman"/>
          <w:b/>
          <w:sz w:val="24"/>
          <w:szCs w:val="24"/>
        </w:rPr>
      </w:pPr>
    </w:p>
    <w:p w:rsidR="007F0B64" w:rsidRDefault="007F0B64">
      <w:pPr>
        <w:spacing w:line="240" w:lineRule="auto"/>
        <w:rPr>
          <w:rFonts w:ascii="Times New Roman" w:hAnsi="Times New Roman"/>
          <w:b/>
          <w:sz w:val="24"/>
          <w:szCs w:val="24"/>
        </w:rPr>
      </w:pPr>
    </w:p>
    <w:p w:rsidR="007F0B64" w:rsidRPr="002F6160" w:rsidRDefault="007F0B64">
      <w:pPr>
        <w:spacing w:line="240" w:lineRule="auto"/>
        <w:rPr>
          <w:rFonts w:ascii="Times New Roman" w:hAnsi="Times New Roman"/>
          <w:b/>
          <w:sz w:val="24"/>
          <w:szCs w:val="24"/>
        </w:rPr>
      </w:pPr>
    </w:p>
    <w:p w:rsidR="008734C8" w:rsidRPr="002F6160" w:rsidRDefault="00D4545A">
      <w:pPr>
        <w:spacing w:after="0" w:line="240" w:lineRule="auto"/>
        <w:rPr>
          <w:rFonts w:ascii="Times New Roman" w:hAnsi="Times New Roman"/>
          <w:b/>
          <w:sz w:val="24"/>
          <w:szCs w:val="24"/>
        </w:rPr>
      </w:pPr>
      <w:r w:rsidRPr="002F6160">
        <w:rPr>
          <w:rFonts w:ascii="Times New Roman" w:hAnsi="Times New Roman"/>
          <w:b/>
          <w:sz w:val="24"/>
          <w:szCs w:val="24"/>
        </w:rPr>
        <w:t xml:space="preserve">Гражданская оборона и чрезвычайные ситуации </w:t>
      </w:r>
    </w:p>
    <w:p w:rsidR="008734C8" w:rsidRPr="002F6160" w:rsidRDefault="00D4545A">
      <w:pPr>
        <w:spacing w:after="0" w:line="240" w:lineRule="auto"/>
        <w:rPr>
          <w:rFonts w:ascii="Times New Roman" w:hAnsi="Times New Roman"/>
          <w:b/>
          <w:sz w:val="24"/>
          <w:szCs w:val="24"/>
        </w:rPr>
      </w:pPr>
      <w:r w:rsidRPr="002F6160">
        <w:rPr>
          <w:rFonts w:ascii="Times New Roman" w:hAnsi="Times New Roman"/>
          <w:b/>
          <w:sz w:val="24"/>
          <w:szCs w:val="24"/>
        </w:rPr>
        <w:t>Индекс 08</w:t>
      </w:r>
    </w:p>
    <w:p w:rsidR="008734C8" w:rsidRPr="002F6160" w:rsidRDefault="00D4545A">
      <w:pPr>
        <w:spacing w:after="0" w:line="240" w:lineRule="auto"/>
        <w:rPr>
          <w:rFonts w:ascii="Times New Roman" w:hAnsi="Times New Roman"/>
          <w:b/>
          <w:bCs/>
          <w:sz w:val="24"/>
          <w:szCs w:val="24"/>
        </w:rPr>
      </w:pPr>
      <w:r w:rsidRPr="002F6160">
        <w:rPr>
          <w:rFonts w:ascii="Times New Roman" w:hAnsi="Times New Roman"/>
          <w:b/>
          <w:bCs/>
          <w:sz w:val="24"/>
          <w:szCs w:val="24"/>
        </w:rPr>
        <w:t xml:space="preserve">Номенклатура дел на 2020-2024 годы </w:t>
      </w:r>
    </w:p>
    <w:p w:rsidR="008734C8" w:rsidRPr="002F6160" w:rsidRDefault="008734C8">
      <w:pPr>
        <w:spacing w:after="0" w:line="240" w:lineRule="auto"/>
        <w:rPr>
          <w:rFonts w:ascii="Times New Roman" w:hAnsi="Times New Roman"/>
          <w:sz w:val="24"/>
          <w:szCs w:val="24"/>
        </w:rPr>
      </w:pPr>
    </w:p>
    <w:tbl>
      <w:tblPr>
        <w:tblW w:w="0" w:type="auto"/>
        <w:tblInd w:w="-94" w:type="dxa"/>
        <w:tblBorders>
          <w:top w:val="single" w:sz="4" w:space="0" w:color="000001"/>
          <w:left w:val="single" w:sz="4" w:space="0" w:color="000001"/>
          <w:bottom w:val="single" w:sz="4" w:space="0" w:color="000001"/>
          <w:right w:val="nil"/>
          <w:insideH w:val="single" w:sz="4" w:space="0" w:color="000001"/>
          <w:insideV w:val="nil"/>
        </w:tblBorders>
        <w:tblCellMar>
          <w:left w:w="23" w:type="dxa"/>
        </w:tblCellMar>
        <w:tblLook w:val="04A0"/>
      </w:tblPr>
      <w:tblGrid>
        <w:gridCol w:w="1173"/>
        <w:gridCol w:w="4942"/>
        <w:gridCol w:w="1020"/>
        <w:gridCol w:w="1305"/>
        <w:gridCol w:w="1594"/>
      </w:tblGrid>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pStyle w:val="1"/>
              <w:tabs>
                <w:tab w:val="left" w:pos="708"/>
              </w:tabs>
              <w:jc w:val="center"/>
              <w:rPr>
                <w:rFonts w:ascii="Times New Roman" w:hAnsi="Times New Roman"/>
                <w:b/>
                <w:bCs/>
                <w:sz w:val="24"/>
                <w:lang w:eastAsia="en-US"/>
              </w:rPr>
            </w:pPr>
            <w:r w:rsidRPr="002F6160">
              <w:rPr>
                <w:rFonts w:ascii="Times New Roman" w:hAnsi="Times New Roman"/>
                <w:b/>
                <w:bCs/>
                <w:sz w:val="24"/>
                <w:lang w:eastAsia="en-US"/>
              </w:rPr>
              <w:t>Индексы дел</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Заголовки дел (томов)</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Кол-во дел (частей томов)</w:t>
            </w: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shd w:val="clear" w:color="auto" w:fill="FFFFFF"/>
              </w:rPr>
            </w:pPr>
            <w:r w:rsidRPr="002F6160">
              <w:rPr>
                <w:rFonts w:ascii="Times New Roman" w:hAnsi="Times New Roman"/>
                <w:b/>
                <w:bCs/>
                <w:sz w:val="24"/>
                <w:szCs w:val="24"/>
                <w:shd w:val="clear" w:color="auto" w:fill="FFFFFF"/>
              </w:rPr>
              <w:t>Сроки хранения и №№ статей по перечню</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b/>
                <w:bCs/>
                <w:sz w:val="24"/>
                <w:szCs w:val="24"/>
              </w:rPr>
            </w:pPr>
            <w:r w:rsidRPr="002F6160">
              <w:rPr>
                <w:rFonts w:ascii="Times New Roman" w:hAnsi="Times New Roman"/>
                <w:b/>
                <w:bCs/>
                <w:sz w:val="24"/>
                <w:szCs w:val="24"/>
              </w:rPr>
              <w:t>Примечание</w:t>
            </w: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1</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4</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5</w:t>
            </w: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08-01</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Законы и иные нормативные акты (указы, постановления), распоряжения РФ, субъектов РФ, муниципальные нормативные правовые акты по вопросам гражданской обороны и чрезвычайным ситуациям (копии)</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ДМН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ст.ст. 1-4 б</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(1) Относящиеся к деятельности организации – пост.</w:t>
            </w: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08-02</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 xml:space="preserve">Приказы начальника гражданской обороны </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ДМН (1) ст. 2 б</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pStyle w:val="ConsPlusNormal"/>
              <w:rPr>
                <w:sz w:val="24"/>
                <w:szCs w:val="24"/>
                <w:lang w:eastAsia="en-US"/>
              </w:rPr>
            </w:pPr>
            <w:r w:rsidRPr="002F6160">
              <w:rPr>
                <w:sz w:val="24"/>
                <w:szCs w:val="24"/>
                <w:lang w:eastAsia="en-US"/>
              </w:rPr>
              <w:t>(1) Относящиеся к деятельности конкретной организации - Постоянно</w:t>
            </w: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08-03</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Правила, инструкции по вопросам гражданской обороны и чрезвычайным ситуациям</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1 год (1)</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8 б</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 xml:space="preserve">(1) После замены </w:t>
            </w:r>
            <w:proofErr w:type="gramStart"/>
            <w:r w:rsidRPr="002F6160">
              <w:rPr>
                <w:rFonts w:ascii="Times New Roman" w:hAnsi="Times New Roman"/>
                <w:sz w:val="24"/>
                <w:szCs w:val="24"/>
              </w:rPr>
              <w:t>новыми</w:t>
            </w:r>
            <w:proofErr w:type="gramEnd"/>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08-04</w:t>
            </w:r>
          </w:p>
          <w:p w:rsidR="008734C8" w:rsidRPr="002F6160" w:rsidRDefault="008734C8">
            <w:pPr>
              <w:widowControl w:val="0"/>
              <w:spacing w:after="0" w:line="240" w:lineRule="auto"/>
              <w:jc w:val="center"/>
              <w:rPr>
                <w:rFonts w:ascii="Times New Roman" w:hAnsi="Times New Roman"/>
                <w:sz w:val="24"/>
                <w:szCs w:val="24"/>
                <w:lang w:eastAsia="en-US"/>
              </w:rPr>
            </w:pP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(планы, отчеты, акты, справки, списки) по организации работы по гражданской обороне, чрезвычайным ситуациям сельского поселения</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601</w:t>
            </w:r>
          </w:p>
          <w:p w:rsidR="008734C8" w:rsidRPr="002F6160" w:rsidRDefault="008734C8">
            <w:pPr>
              <w:widowControl w:val="0"/>
              <w:spacing w:after="0" w:line="240" w:lineRule="auto"/>
              <w:jc w:val="center"/>
              <w:rPr>
                <w:rFonts w:ascii="Times New Roman" w:hAnsi="Times New Roman"/>
                <w:sz w:val="24"/>
                <w:szCs w:val="24"/>
                <w:shd w:val="clear" w:color="auto" w:fill="FFFFFF"/>
                <w:lang w:eastAsia="en-US"/>
              </w:rPr>
            </w:pP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rPr>
            </w:pPr>
            <w:r w:rsidRPr="002F6160">
              <w:rPr>
                <w:rFonts w:ascii="Times New Roman" w:hAnsi="Times New Roman"/>
                <w:sz w:val="24"/>
                <w:szCs w:val="24"/>
              </w:rPr>
              <w:t>08-05</w:t>
            </w:r>
          </w:p>
          <w:p w:rsidR="008734C8" w:rsidRPr="002F6160" w:rsidRDefault="008734C8">
            <w:pPr>
              <w:widowControl w:val="0"/>
              <w:spacing w:after="0" w:line="240" w:lineRule="auto"/>
              <w:jc w:val="center"/>
              <w:rPr>
                <w:rFonts w:ascii="Times New Roman" w:hAnsi="Times New Roman"/>
                <w:sz w:val="24"/>
                <w:szCs w:val="24"/>
                <w:lang w:eastAsia="en-US"/>
              </w:rPr>
            </w:pP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Журнал регистрации инструктажей по пожарной безопасности</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 ст. 613</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08-06</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r w:rsidRPr="002F6160">
              <w:rPr>
                <w:rFonts w:ascii="Times New Roman" w:hAnsi="Times New Roman"/>
                <w:sz w:val="24"/>
                <w:szCs w:val="24"/>
              </w:rPr>
              <w:t>Документы (планы, отчеты, докладные записки, акты, переписка) об организации общей и противопожарной охраны сельского поселения</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611</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08-07</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pStyle w:val="ConsPlusNormal"/>
              <w:jc w:val="both"/>
              <w:rPr>
                <w:sz w:val="24"/>
                <w:szCs w:val="24"/>
              </w:rPr>
            </w:pPr>
            <w:r w:rsidRPr="002F6160">
              <w:rPr>
                <w:sz w:val="24"/>
                <w:szCs w:val="24"/>
              </w:rPr>
              <w:t>Переписка о мерах по предупреждению чрезвычайных ситуаций</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5 лет</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604</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08-08</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both"/>
              <w:rPr>
                <w:rFonts w:ascii="Times New Roman" w:hAnsi="Times New Roman"/>
                <w:sz w:val="24"/>
                <w:szCs w:val="24"/>
              </w:rPr>
            </w:pPr>
            <w:proofErr w:type="gramStart"/>
            <w:r w:rsidRPr="002F6160">
              <w:rPr>
                <w:rFonts w:ascii="Times New Roman" w:hAnsi="Times New Roman"/>
                <w:sz w:val="24"/>
                <w:szCs w:val="24"/>
              </w:rPr>
              <w:t>Документы (отчеты, акты, справки, переписка) по обеспечению убежищами, укрытиями, средствами индивидуальной защиты</w:t>
            </w:r>
            <w:proofErr w:type="gramEnd"/>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 xml:space="preserve">5 лет ЭПК </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597</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rsidTr="002B4D30">
        <w:trPr>
          <w:cantSplit/>
        </w:trPr>
        <w:tc>
          <w:tcPr>
            <w:tcW w:w="1173"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08-09</w:t>
            </w:r>
          </w:p>
        </w:tc>
        <w:tc>
          <w:tcPr>
            <w:tcW w:w="4942"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Номенклатура дел (выписка)</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rPr>
                <w:rFonts w:ascii="Times New Roman" w:hAnsi="Times New Roman"/>
                <w:sz w:val="24"/>
                <w:szCs w:val="24"/>
                <w:lang w:eastAsia="en-US"/>
              </w:rPr>
            </w:pPr>
          </w:p>
        </w:tc>
        <w:tc>
          <w:tcPr>
            <w:tcW w:w="1305"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3 года</w:t>
            </w:r>
          </w:p>
          <w:p w:rsidR="008734C8" w:rsidRPr="002F6160" w:rsidRDefault="00D4545A">
            <w:pPr>
              <w:widowControl w:val="0"/>
              <w:spacing w:after="0" w:line="240" w:lineRule="auto"/>
              <w:jc w:val="center"/>
              <w:rPr>
                <w:rFonts w:ascii="Times New Roman" w:hAnsi="Times New Roman"/>
                <w:sz w:val="24"/>
                <w:szCs w:val="24"/>
                <w:shd w:val="clear" w:color="auto" w:fill="FFFFFF"/>
              </w:rPr>
            </w:pPr>
            <w:r w:rsidRPr="002F6160">
              <w:rPr>
                <w:rFonts w:ascii="Times New Roman" w:hAnsi="Times New Roman"/>
                <w:sz w:val="24"/>
                <w:szCs w:val="24"/>
                <w:shd w:val="clear" w:color="auto" w:fill="FFFFFF"/>
              </w:rPr>
              <w:t>ст. 157</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Подлинник в деле 06-02</w:t>
            </w:r>
          </w:p>
        </w:tc>
      </w:tr>
    </w:tbl>
    <w:p w:rsidR="008734C8" w:rsidRPr="002F6160" w:rsidRDefault="008734C8">
      <w:pPr>
        <w:spacing w:line="240" w:lineRule="auto"/>
        <w:rPr>
          <w:rFonts w:ascii="Times New Roman" w:hAnsi="Times New Roman"/>
          <w:sz w:val="24"/>
          <w:szCs w:val="24"/>
        </w:rPr>
      </w:pPr>
    </w:p>
    <w:p w:rsidR="008734C8" w:rsidRDefault="00D4545A">
      <w:pPr>
        <w:spacing w:line="240" w:lineRule="auto"/>
        <w:rPr>
          <w:rFonts w:ascii="Times New Roman" w:hAnsi="Times New Roman"/>
          <w:sz w:val="24"/>
          <w:szCs w:val="24"/>
        </w:rPr>
      </w:pPr>
      <w:r w:rsidRPr="002F6160">
        <w:rPr>
          <w:rFonts w:ascii="Times New Roman" w:hAnsi="Times New Roman"/>
          <w:sz w:val="24"/>
          <w:szCs w:val="24"/>
        </w:rPr>
        <w:t xml:space="preserve">Специалист    </w:t>
      </w:r>
      <w:r w:rsidR="002B4D30" w:rsidRPr="002F6160">
        <w:rPr>
          <w:rFonts w:ascii="Times New Roman" w:hAnsi="Times New Roman"/>
          <w:sz w:val="24"/>
          <w:szCs w:val="24"/>
        </w:rPr>
        <w:t>1 разряда</w:t>
      </w:r>
      <w:r w:rsidRPr="002F6160">
        <w:rPr>
          <w:rFonts w:ascii="Times New Roman" w:hAnsi="Times New Roman"/>
          <w:sz w:val="24"/>
          <w:szCs w:val="24"/>
        </w:rPr>
        <w:t xml:space="preserve">                                                 </w:t>
      </w:r>
      <w:r w:rsidR="002B4D30" w:rsidRPr="002F6160">
        <w:rPr>
          <w:rFonts w:ascii="Times New Roman" w:hAnsi="Times New Roman"/>
          <w:sz w:val="24"/>
          <w:szCs w:val="24"/>
        </w:rPr>
        <w:t xml:space="preserve">                       </w:t>
      </w:r>
      <w:proofErr w:type="spellStart"/>
      <w:r w:rsidR="002B4D30" w:rsidRPr="002F6160">
        <w:rPr>
          <w:rFonts w:ascii="Times New Roman" w:hAnsi="Times New Roman"/>
          <w:sz w:val="24"/>
          <w:szCs w:val="24"/>
        </w:rPr>
        <w:t>А.Н.Тюлеева</w:t>
      </w:r>
      <w:proofErr w:type="spellEnd"/>
    </w:p>
    <w:p w:rsidR="007F0B64" w:rsidRDefault="007F0B64">
      <w:pPr>
        <w:spacing w:line="240" w:lineRule="auto"/>
        <w:rPr>
          <w:rFonts w:ascii="Times New Roman" w:hAnsi="Times New Roman"/>
          <w:sz w:val="24"/>
          <w:szCs w:val="24"/>
        </w:rPr>
      </w:pPr>
    </w:p>
    <w:p w:rsidR="007F0B64" w:rsidRDefault="007F0B64">
      <w:pPr>
        <w:spacing w:line="240" w:lineRule="auto"/>
        <w:rPr>
          <w:rFonts w:ascii="Times New Roman" w:hAnsi="Times New Roman"/>
          <w:sz w:val="24"/>
          <w:szCs w:val="24"/>
        </w:rPr>
      </w:pPr>
    </w:p>
    <w:p w:rsidR="007F0B64" w:rsidRDefault="007F0B64">
      <w:pPr>
        <w:spacing w:line="240" w:lineRule="auto"/>
        <w:rPr>
          <w:rFonts w:ascii="Times New Roman" w:hAnsi="Times New Roman"/>
          <w:sz w:val="24"/>
          <w:szCs w:val="24"/>
        </w:rPr>
      </w:pPr>
    </w:p>
    <w:p w:rsidR="007F0B64" w:rsidRDefault="007F0B64">
      <w:pPr>
        <w:spacing w:line="240" w:lineRule="auto"/>
        <w:rPr>
          <w:rFonts w:ascii="Times New Roman" w:hAnsi="Times New Roman"/>
          <w:sz w:val="24"/>
          <w:szCs w:val="24"/>
        </w:rPr>
      </w:pPr>
    </w:p>
    <w:p w:rsidR="007F0B64" w:rsidRDefault="007F0B64">
      <w:pPr>
        <w:spacing w:line="240" w:lineRule="auto"/>
        <w:rPr>
          <w:rFonts w:ascii="Times New Roman" w:hAnsi="Times New Roman"/>
          <w:sz w:val="24"/>
          <w:szCs w:val="24"/>
        </w:rPr>
      </w:pPr>
    </w:p>
    <w:p w:rsidR="007F0B64" w:rsidRPr="002F6160" w:rsidRDefault="007F0B64">
      <w:pPr>
        <w:spacing w:line="240" w:lineRule="auto"/>
        <w:rPr>
          <w:rFonts w:ascii="Times New Roman" w:hAnsi="Times New Roman"/>
          <w:sz w:val="24"/>
          <w:szCs w:val="24"/>
        </w:rPr>
      </w:pPr>
    </w:p>
    <w:p w:rsidR="008734C8" w:rsidRPr="002F6160" w:rsidRDefault="00D4545A">
      <w:pPr>
        <w:spacing w:after="0" w:line="240" w:lineRule="auto"/>
        <w:jc w:val="both"/>
        <w:rPr>
          <w:rFonts w:ascii="Times New Roman" w:hAnsi="Times New Roman"/>
          <w:color w:val="000000"/>
          <w:sz w:val="24"/>
          <w:szCs w:val="24"/>
          <w:shd w:val="clear" w:color="auto" w:fill="FFFFFF"/>
        </w:rPr>
      </w:pPr>
      <w:r w:rsidRPr="002F6160">
        <w:rPr>
          <w:rFonts w:ascii="Times New Roman" w:hAnsi="Times New Roman"/>
          <w:sz w:val="24"/>
          <w:szCs w:val="24"/>
        </w:rPr>
        <w:tab/>
        <w:t xml:space="preserve">Настоящая номенклатура дел разработана на основании: </w:t>
      </w:r>
      <w:r w:rsidRPr="002F6160">
        <w:rPr>
          <w:rFonts w:ascii="Times New Roman" w:hAnsi="Times New Roman"/>
          <w:color w:val="000000"/>
          <w:sz w:val="24"/>
          <w:szCs w:val="24"/>
          <w:shd w:val="clear" w:color="auto" w:fill="FFFFFF"/>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2F6160">
        <w:rPr>
          <w:rFonts w:ascii="Times New Roman" w:hAnsi="Times New Roman"/>
          <w:sz w:val="24"/>
          <w:szCs w:val="24"/>
        </w:rPr>
        <w:t xml:space="preserve">, утвержденного  </w:t>
      </w:r>
      <w:r w:rsidRPr="002F6160">
        <w:rPr>
          <w:rFonts w:ascii="Times New Roman" w:hAnsi="Times New Roman"/>
          <w:color w:val="000000"/>
          <w:sz w:val="24"/>
          <w:szCs w:val="24"/>
          <w:shd w:val="clear" w:color="auto" w:fill="FFFFFF"/>
        </w:rPr>
        <w:t xml:space="preserve">приказом </w:t>
      </w:r>
      <w:proofErr w:type="spellStart"/>
      <w:r w:rsidRPr="002F6160">
        <w:rPr>
          <w:rFonts w:ascii="Times New Roman" w:hAnsi="Times New Roman"/>
          <w:color w:val="000000"/>
          <w:sz w:val="24"/>
          <w:szCs w:val="24"/>
          <w:shd w:val="clear" w:color="auto" w:fill="FFFFFF"/>
        </w:rPr>
        <w:t>Росархива</w:t>
      </w:r>
      <w:proofErr w:type="spellEnd"/>
      <w:r w:rsidRPr="002F6160">
        <w:rPr>
          <w:rFonts w:ascii="Times New Roman" w:hAnsi="Times New Roman"/>
          <w:color w:val="000000"/>
          <w:sz w:val="24"/>
          <w:szCs w:val="24"/>
          <w:shd w:val="clear" w:color="auto" w:fill="FFFFFF"/>
        </w:rPr>
        <w:t xml:space="preserve"> от 20.12.2019 № 236 (</w:t>
      </w:r>
      <w:proofErr w:type="gramStart"/>
      <w:r w:rsidRPr="002F6160">
        <w:rPr>
          <w:rFonts w:ascii="Times New Roman" w:hAnsi="Times New Roman"/>
          <w:color w:val="000000"/>
          <w:sz w:val="24"/>
          <w:szCs w:val="24"/>
          <w:shd w:val="clear" w:color="auto" w:fill="FFFFFF"/>
        </w:rPr>
        <w:t>зарегистрирован</w:t>
      </w:r>
      <w:proofErr w:type="gramEnd"/>
      <w:r w:rsidRPr="002F6160">
        <w:rPr>
          <w:rFonts w:ascii="Times New Roman" w:hAnsi="Times New Roman"/>
          <w:color w:val="000000"/>
          <w:sz w:val="24"/>
          <w:szCs w:val="24"/>
          <w:shd w:val="clear" w:color="auto" w:fill="FFFFFF"/>
        </w:rPr>
        <w:t xml:space="preserve"> в Минюсте России 06.02.2020 № 57449).</w:t>
      </w:r>
    </w:p>
    <w:p w:rsidR="008734C8" w:rsidRPr="002F6160" w:rsidRDefault="008734C8">
      <w:pPr>
        <w:spacing w:after="0" w:line="240" w:lineRule="auto"/>
        <w:jc w:val="both"/>
        <w:rPr>
          <w:rFonts w:ascii="Times New Roman" w:hAnsi="Times New Roman"/>
          <w:sz w:val="24"/>
          <w:szCs w:val="24"/>
        </w:rPr>
      </w:pPr>
    </w:p>
    <w:p w:rsidR="008734C8" w:rsidRPr="002F6160" w:rsidRDefault="008734C8">
      <w:pPr>
        <w:spacing w:after="0" w:line="240" w:lineRule="auto"/>
        <w:jc w:val="both"/>
        <w:rPr>
          <w:rFonts w:ascii="Times New Roman" w:hAnsi="Times New Roman"/>
          <w:sz w:val="24"/>
          <w:szCs w:val="24"/>
        </w:rPr>
      </w:pPr>
    </w:p>
    <w:p w:rsidR="008734C8" w:rsidRPr="002F6160" w:rsidRDefault="00D4545A">
      <w:pPr>
        <w:spacing w:after="0" w:line="240" w:lineRule="auto"/>
        <w:jc w:val="both"/>
        <w:rPr>
          <w:rFonts w:ascii="Times New Roman" w:hAnsi="Times New Roman"/>
          <w:sz w:val="24"/>
          <w:szCs w:val="24"/>
        </w:rPr>
      </w:pPr>
      <w:proofErr w:type="gramStart"/>
      <w:r w:rsidRPr="002F6160">
        <w:rPr>
          <w:rFonts w:ascii="Times New Roman" w:hAnsi="Times New Roman"/>
          <w:sz w:val="24"/>
          <w:szCs w:val="24"/>
        </w:rPr>
        <w:t>Ответственный</w:t>
      </w:r>
      <w:proofErr w:type="gramEnd"/>
      <w:r w:rsidRPr="002F6160">
        <w:rPr>
          <w:rFonts w:ascii="Times New Roman" w:hAnsi="Times New Roman"/>
          <w:sz w:val="24"/>
          <w:szCs w:val="24"/>
        </w:rPr>
        <w:t xml:space="preserve"> за делопроизводство                              </w:t>
      </w:r>
      <w:r w:rsidR="002B4D30" w:rsidRPr="002F6160">
        <w:rPr>
          <w:rFonts w:ascii="Times New Roman" w:hAnsi="Times New Roman"/>
          <w:sz w:val="24"/>
          <w:szCs w:val="24"/>
        </w:rPr>
        <w:t xml:space="preserve">                    С.А.Бондарева</w:t>
      </w:r>
    </w:p>
    <w:p w:rsidR="008734C8" w:rsidRPr="002F6160" w:rsidRDefault="002B4D30">
      <w:pPr>
        <w:spacing w:after="0" w:line="240" w:lineRule="auto"/>
        <w:jc w:val="both"/>
        <w:rPr>
          <w:rFonts w:ascii="Times New Roman" w:hAnsi="Times New Roman"/>
          <w:sz w:val="24"/>
          <w:szCs w:val="24"/>
        </w:rPr>
      </w:pPr>
      <w:r w:rsidRPr="002F6160">
        <w:rPr>
          <w:rFonts w:ascii="Times New Roman" w:hAnsi="Times New Roman"/>
          <w:sz w:val="24"/>
          <w:szCs w:val="24"/>
        </w:rPr>
        <w:t>18.11</w:t>
      </w:r>
      <w:r w:rsidR="00D4545A" w:rsidRPr="002F6160">
        <w:rPr>
          <w:rFonts w:ascii="Times New Roman" w:hAnsi="Times New Roman"/>
          <w:sz w:val="24"/>
          <w:szCs w:val="24"/>
        </w:rPr>
        <w:t>.2020</w:t>
      </w:r>
    </w:p>
    <w:p w:rsidR="008734C8" w:rsidRPr="002F6160" w:rsidRDefault="008734C8">
      <w:pPr>
        <w:spacing w:after="0" w:line="240" w:lineRule="auto"/>
        <w:jc w:val="both"/>
        <w:rPr>
          <w:rFonts w:ascii="Times New Roman" w:hAnsi="Times New Roman"/>
          <w:sz w:val="24"/>
          <w:szCs w:val="24"/>
        </w:rPr>
      </w:pPr>
    </w:p>
    <w:p w:rsidR="008734C8" w:rsidRPr="002F6160" w:rsidRDefault="008734C8">
      <w:pPr>
        <w:spacing w:after="0" w:line="240" w:lineRule="auto"/>
        <w:jc w:val="both"/>
        <w:rPr>
          <w:rFonts w:ascii="Times New Roman" w:hAnsi="Times New Roman"/>
          <w:sz w:val="24"/>
          <w:szCs w:val="24"/>
        </w:rPr>
      </w:pP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СОГЛАСОВАНО </w:t>
      </w:r>
      <w:r w:rsidRPr="002F6160">
        <w:rPr>
          <w:rFonts w:ascii="Times New Roman" w:hAnsi="Times New Roman"/>
          <w:sz w:val="24"/>
          <w:szCs w:val="24"/>
        </w:rPr>
        <w:tab/>
      </w:r>
      <w:r w:rsidRPr="002F6160">
        <w:rPr>
          <w:rFonts w:ascii="Times New Roman" w:hAnsi="Times New Roman"/>
          <w:sz w:val="24"/>
          <w:szCs w:val="24"/>
        </w:rPr>
        <w:tab/>
      </w:r>
      <w:r w:rsidRPr="002F6160">
        <w:rPr>
          <w:rFonts w:ascii="Times New Roman" w:hAnsi="Times New Roman"/>
          <w:sz w:val="24"/>
          <w:szCs w:val="24"/>
        </w:rPr>
        <w:tab/>
      </w:r>
      <w:r w:rsidRPr="002F6160">
        <w:rPr>
          <w:rFonts w:ascii="Times New Roman" w:hAnsi="Times New Roman"/>
          <w:sz w:val="24"/>
          <w:szCs w:val="24"/>
        </w:rPr>
        <w:tab/>
      </w:r>
      <w:r w:rsidRPr="002F6160">
        <w:rPr>
          <w:rFonts w:ascii="Times New Roman" w:hAnsi="Times New Roman"/>
          <w:sz w:val="24"/>
          <w:szCs w:val="24"/>
        </w:rPr>
        <w:tab/>
      </w:r>
      <w:r w:rsidRPr="002F6160">
        <w:rPr>
          <w:rFonts w:ascii="Times New Roman" w:hAnsi="Times New Roman"/>
          <w:sz w:val="24"/>
          <w:szCs w:val="24"/>
        </w:rPr>
        <w:tab/>
      </w:r>
      <w:proofErr w:type="gramStart"/>
      <w:r w:rsidRPr="002F6160">
        <w:rPr>
          <w:rFonts w:ascii="Times New Roman" w:hAnsi="Times New Roman"/>
          <w:sz w:val="24"/>
          <w:szCs w:val="24"/>
        </w:rPr>
        <w:t>СОГЛАСОВАНО</w:t>
      </w:r>
      <w:proofErr w:type="gramEnd"/>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Протокол </w:t>
      </w:r>
      <w:proofErr w:type="gramStart"/>
      <w:r w:rsidRPr="002F6160">
        <w:rPr>
          <w:rFonts w:ascii="Times New Roman" w:hAnsi="Times New Roman"/>
          <w:sz w:val="24"/>
          <w:szCs w:val="24"/>
        </w:rPr>
        <w:t>ЭК</w:t>
      </w:r>
      <w:proofErr w:type="gramEnd"/>
      <w:r w:rsidRPr="002F6160">
        <w:rPr>
          <w:rFonts w:ascii="Times New Roman" w:hAnsi="Times New Roman"/>
          <w:sz w:val="24"/>
          <w:szCs w:val="24"/>
        </w:rPr>
        <w:t xml:space="preserve"> администрации</w:t>
      </w:r>
      <w:r w:rsidRPr="002F6160">
        <w:rPr>
          <w:rFonts w:ascii="Times New Roman" w:hAnsi="Times New Roman"/>
          <w:sz w:val="24"/>
          <w:szCs w:val="24"/>
        </w:rPr>
        <w:tab/>
      </w:r>
      <w:r w:rsidRPr="002F6160">
        <w:rPr>
          <w:rFonts w:ascii="Times New Roman" w:hAnsi="Times New Roman"/>
          <w:sz w:val="24"/>
          <w:szCs w:val="24"/>
        </w:rPr>
        <w:tab/>
      </w:r>
      <w:r w:rsidRPr="002F6160">
        <w:rPr>
          <w:rFonts w:ascii="Times New Roman" w:hAnsi="Times New Roman"/>
          <w:sz w:val="24"/>
          <w:szCs w:val="24"/>
        </w:rPr>
        <w:tab/>
      </w:r>
      <w:r w:rsidRPr="002F6160">
        <w:rPr>
          <w:rFonts w:ascii="Times New Roman" w:hAnsi="Times New Roman"/>
          <w:sz w:val="24"/>
          <w:szCs w:val="24"/>
        </w:rPr>
        <w:tab/>
        <w:t>Начальник отдела архивной</w:t>
      </w:r>
    </w:p>
    <w:p w:rsidR="008734C8" w:rsidRPr="002F6160" w:rsidRDefault="002B4D30">
      <w:pPr>
        <w:spacing w:after="0" w:line="240" w:lineRule="auto"/>
        <w:rPr>
          <w:rFonts w:ascii="Times New Roman" w:hAnsi="Times New Roman"/>
          <w:sz w:val="24"/>
          <w:szCs w:val="24"/>
        </w:rPr>
      </w:pPr>
      <w:r w:rsidRPr="002F6160">
        <w:rPr>
          <w:rFonts w:ascii="Times New Roman" w:hAnsi="Times New Roman"/>
          <w:sz w:val="24"/>
          <w:szCs w:val="24"/>
        </w:rPr>
        <w:t>Садовского</w:t>
      </w:r>
      <w:r w:rsidR="00D4545A" w:rsidRPr="002F6160">
        <w:rPr>
          <w:rFonts w:ascii="Times New Roman" w:hAnsi="Times New Roman"/>
          <w:sz w:val="24"/>
          <w:szCs w:val="24"/>
        </w:rPr>
        <w:t xml:space="preserve">   сельсовета                                       службы администрации</w:t>
      </w: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Краснозерского района                                         Краснозерского района Новосибирской области                                        Новосибирской области </w:t>
      </w:r>
    </w:p>
    <w:p w:rsidR="008734C8" w:rsidRPr="002F6160" w:rsidRDefault="002B4D30">
      <w:pPr>
        <w:spacing w:after="0" w:line="240" w:lineRule="auto"/>
        <w:rPr>
          <w:rFonts w:ascii="Times New Roman" w:hAnsi="Times New Roman"/>
          <w:sz w:val="24"/>
          <w:szCs w:val="24"/>
        </w:rPr>
      </w:pPr>
      <w:r w:rsidRPr="002F6160">
        <w:rPr>
          <w:rFonts w:ascii="Times New Roman" w:hAnsi="Times New Roman"/>
          <w:sz w:val="24"/>
          <w:szCs w:val="24"/>
        </w:rPr>
        <w:t>От 18.11</w:t>
      </w:r>
      <w:r w:rsidR="00D4545A" w:rsidRPr="002F6160">
        <w:rPr>
          <w:rFonts w:ascii="Times New Roman" w:hAnsi="Times New Roman"/>
          <w:sz w:val="24"/>
          <w:szCs w:val="24"/>
        </w:rPr>
        <w:t xml:space="preserve">.2020  № </w:t>
      </w:r>
      <w:r w:rsidR="00A975A6" w:rsidRPr="002F6160">
        <w:rPr>
          <w:rFonts w:ascii="Times New Roman" w:hAnsi="Times New Roman"/>
          <w:sz w:val="24"/>
          <w:szCs w:val="24"/>
          <w:shd w:val="clear" w:color="auto" w:fill="FFFFFF"/>
        </w:rPr>
        <w:t>3</w:t>
      </w:r>
      <w:r w:rsidR="00D4545A" w:rsidRPr="002F6160">
        <w:rPr>
          <w:rFonts w:ascii="Times New Roman" w:hAnsi="Times New Roman"/>
          <w:sz w:val="24"/>
          <w:szCs w:val="24"/>
          <w:shd w:val="clear" w:color="auto" w:fill="FFFFFF"/>
        </w:rPr>
        <w:t xml:space="preserve">   </w:t>
      </w:r>
      <w:r w:rsidR="00D4545A" w:rsidRPr="002F6160">
        <w:rPr>
          <w:rFonts w:ascii="Times New Roman" w:hAnsi="Times New Roman"/>
          <w:sz w:val="24"/>
          <w:szCs w:val="24"/>
        </w:rPr>
        <w:t xml:space="preserve">                                              ____________ С.Н Китаева. </w:t>
      </w:r>
    </w:p>
    <w:p w:rsidR="008734C8" w:rsidRPr="002F6160" w:rsidRDefault="008734C8">
      <w:pPr>
        <w:spacing w:after="0" w:line="240" w:lineRule="auto"/>
        <w:rPr>
          <w:rFonts w:ascii="Times New Roman" w:hAnsi="Times New Roman"/>
          <w:sz w:val="24"/>
          <w:szCs w:val="24"/>
        </w:rPr>
      </w:pP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                                                                                </w:t>
      </w:r>
      <w:bookmarkStart w:id="3" w:name="__DdeLink__2878_975944517"/>
      <w:r w:rsidRPr="002F6160">
        <w:rPr>
          <w:rFonts w:ascii="Times New Roman" w:hAnsi="Times New Roman"/>
          <w:sz w:val="24"/>
          <w:szCs w:val="24"/>
        </w:rPr>
        <w:t xml:space="preserve"> </w:t>
      </w:r>
      <w:bookmarkEnd w:id="3"/>
      <w:r w:rsidRPr="002F6160">
        <w:rPr>
          <w:rFonts w:ascii="Times New Roman" w:hAnsi="Times New Roman"/>
          <w:sz w:val="24"/>
          <w:szCs w:val="24"/>
        </w:rPr>
        <w:t>«___» ___________ 2020</w:t>
      </w: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Default="008734C8">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Pr="002F6160" w:rsidRDefault="007F0B64">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pStyle w:val="2"/>
        <w:jc w:val="left"/>
        <w:rPr>
          <w:rFonts w:ascii="Times New Roman" w:hAnsi="Times New Roman"/>
          <w:b w:val="0"/>
          <w:sz w:val="24"/>
        </w:rPr>
      </w:pPr>
    </w:p>
    <w:p w:rsidR="008734C8" w:rsidRPr="002F6160" w:rsidRDefault="00D4545A">
      <w:pPr>
        <w:pStyle w:val="2"/>
        <w:numPr>
          <w:ilvl w:val="1"/>
          <w:numId w:val="2"/>
        </w:numPr>
        <w:ind w:left="0"/>
        <w:rPr>
          <w:rFonts w:ascii="Times New Roman" w:hAnsi="Times New Roman"/>
          <w:b w:val="0"/>
          <w:sz w:val="24"/>
        </w:rPr>
      </w:pPr>
      <w:r w:rsidRPr="002F6160">
        <w:rPr>
          <w:rFonts w:ascii="Times New Roman" w:hAnsi="Times New Roman"/>
          <w:b w:val="0"/>
          <w:sz w:val="24"/>
        </w:rPr>
        <w:t>ИТОГОВАЯ ЗАПИСЬ</w:t>
      </w:r>
    </w:p>
    <w:p w:rsidR="008734C8" w:rsidRPr="002F6160" w:rsidRDefault="00D4545A">
      <w:pPr>
        <w:pStyle w:val="2"/>
        <w:numPr>
          <w:ilvl w:val="1"/>
          <w:numId w:val="2"/>
        </w:numPr>
        <w:ind w:left="0"/>
        <w:rPr>
          <w:rFonts w:ascii="Times New Roman" w:hAnsi="Times New Roman"/>
          <w:sz w:val="24"/>
        </w:rPr>
      </w:pPr>
      <w:r w:rsidRPr="002F6160">
        <w:rPr>
          <w:rFonts w:ascii="Times New Roman" w:hAnsi="Times New Roman"/>
          <w:sz w:val="24"/>
        </w:rPr>
        <w:t xml:space="preserve">о категории и количестве дел, заведенных в 202__ году </w:t>
      </w:r>
    </w:p>
    <w:p w:rsidR="008734C8" w:rsidRPr="002F6160" w:rsidRDefault="008734C8">
      <w:pPr>
        <w:spacing w:after="0" w:line="240" w:lineRule="auto"/>
        <w:rPr>
          <w:rFonts w:ascii="Times New Roman" w:hAnsi="Times New Roman"/>
          <w:sz w:val="24"/>
          <w:szCs w:val="24"/>
        </w:rPr>
      </w:pPr>
    </w:p>
    <w:tbl>
      <w:tblPr>
        <w:tblW w:w="0" w:type="auto"/>
        <w:tblInd w:w="-94" w:type="dxa"/>
        <w:tblBorders>
          <w:top w:val="single" w:sz="4" w:space="0" w:color="000001"/>
          <w:left w:val="single" w:sz="4" w:space="0" w:color="000001"/>
          <w:bottom w:val="single" w:sz="4" w:space="0" w:color="000001"/>
          <w:right w:val="nil"/>
          <w:insideH w:val="single" w:sz="4" w:space="0" w:color="000001"/>
          <w:insideV w:val="nil"/>
        </w:tblBorders>
        <w:tblCellMar>
          <w:left w:w="23" w:type="dxa"/>
        </w:tblCellMar>
        <w:tblLook w:val="04A0"/>
      </w:tblPr>
      <w:tblGrid>
        <w:gridCol w:w="3707"/>
        <w:gridCol w:w="1044"/>
        <w:gridCol w:w="1927"/>
        <w:gridCol w:w="2751"/>
      </w:tblGrid>
      <w:tr w:rsidR="008734C8" w:rsidRPr="002F6160">
        <w:trPr>
          <w:cantSplit/>
          <w:trHeight w:val="340"/>
        </w:trPr>
        <w:tc>
          <w:tcPr>
            <w:tcW w:w="3707" w:type="dxa"/>
            <w:vMerge w:val="restart"/>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pStyle w:val="1"/>
              <w:numPr>
                <w:ilvl w:val="0"/>
                <w:numId w:val="2"/>
              </w:numPr>
              <w:ind w:left="0"/>
              <w:rPr>
                <w:rFonts w:ascii="Times New Roman" w:hAnsi="Times New Roman"/>
                <w:sz w:val="24"/>
                <w:lang w:eastAsia="en-US"/>
              </w:rPr>
            </w:pPr>
            <w:r w:rsidRPr="002F6160">
              <w:rPr>
                <w:rFonts w:ascii="Times New Roman" w:hAnsi="Times New Roman"/>
                <w:sz w:val="24"/>
                <w:lang w:eastAsia="en-US"/>
              </w:rPr>
              <w:t>По срокам хранения</w:t>
            </w:r>
          </w:p>
        </w:tc>
        <w:tc>
          <w:tcPr>
            <w:tcW w:w="1044" w:type="dxa"/>
            <w:vMerge w:val="restart"/>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Всего</w:t>
            </w:r>
          </w:p>
        </w:tc>
        <w:tc>
          <w:tcPr>
            <w:tcW w:w="4678" w:type="dxa"/>
            <w:gridSpan w:val="2"/>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В том числе</w:t>
            </w:r>
          </w:p>
        </w:tc>
      </w:tr>
      <w:tr w:rsidR="008734C8" w:rsidRPr="002F6160">
        <w:trPr>
          <w:cantSplit/>
          <w:trHeight w:val="300"/>
        </w:trPr>
        <w:tc>
          <w:tcPr>
            <w:tcW w:w="3707" w:type="dxa"/>
            <w:vMerge/>
            <w:tcBorders>
              <w:top w:val="single" w:sz="4" w:space="0" w:color="000001"/>
              <w:left w:val="single" w:sz="4" w:space="0" w:color="000001"/>
              <w:bottom w:val="single" w:sz="4" w:space="0" w:color="000001"/>
              <w:right w:val="nil"/>
            </w:tcBorders>
            <w:shd w:val="clear" w:color="auto" w:fill="FFFFFF"/>
            <w:tcMar>
              <w:left w:w="23" w:type="dxa"/>
            </w:tcMar>
            <w:vAlign w:val="center"/>
          </w:tcPr>
          <w:p w:rsidR="008734C8" w:rsidRPr="002F6160" w:rsidRDefault="008734C8">
            <w:pPr>
              <w:spacing w:after="0" w:line="240" w:lineRule="auto"/>
              <w:rPr>
                <w:rFonts w:ascii="Times New Roman" w:hAnsi="Times New Roman"/>
                <w:sz w:val="24"/>
                <w:szCs w:val="24"/>
                <w:lang w:eastAsia="en-US"/>
              </w:rPr>
            </w:pPr>
          </w:p>
        </w:tc>
        <w:tc>
          <w:tcPr>
            <w:tcW w:w="1044" w:type="dxa"/>
            <w:vMerge/>
            <w:tcBorders>
              <w:top w:val="single" w:sz="4" w:space="0" w:color="000001"/>
              <w:left w:val="single" w:sz="4" w:space="0" w:color="000001"/>
              <w:bottom w:val="single" w:sz="4" w:space="0" w:color="000001"/>
              <w:right w:val="nil"/>
            </w:tcBorders>
            <w:shd w:val="clear" w:color="auto" w:fill="FFFFFF"/>
            <w:tcMar>
              <w:left w:w="23" w:type="dxa"/>
            </w:tcMar>
            <w:vAlign w:val="center"/>
          </w:tcPr>
          <w:p w:rsidR="008734C8" w:rsidRPr="002F6160" w:rsidRDefault="008734C8">
            <w:pPr>
              <w:spacing w:after="0" w:line="240" w:lineRule="auto"/>
              <w:rPr>
                <w:rFonts w:ascii="Times New Roman" w:hAnsi="Times New Roman"/>
                <w:sz w:val="24"/>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переходящих</w:t>
            </w:r>
          </w:p>
          <w:p w:rsidR="008734C8" w:rsidRPr="002F6160" w:rsidRDefault="008734C8">
            <w:pPr>
              <w:widowControl w:val="0"/>
              <w:spacing w:after="0" w:line="240" w:lineRule="auto"/>
              <w:rPr>
                <w:rFonts w:ascii="Times New Roman" w:hAnsi="Times New Roman"/>
                <w:sz w:val="24"/>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С отметкой  «ЭПК»</w:t>
            </w:r>
          </w:p>
          <w:p w:rsidR="008734C8" w:rsidRPr="002F6160" w:rsidRDefault="008734C8">
            <w:pPr>
              <w:widowControl w:val="0"/>
              <w:spacing w:after="0" w:line="240" w:lineRule="auto"/>
              <w:rPr>
                <w:rFonts w:ascii="Times New Roman" w:hAnsi="Times New Roman"/>
                <w:sz w:val="24"/>
                <w:szCs w:val="24"/>
                <w:lang w:eastAsia="en-US"/>
              </w:rPr>
            </w:pPr>
          </w:p>
        </w:tc>
      </w:tr>
      <w:tr w:rsidR="008734C8" w:rsidRPr="002F6160">
        <w:trPr>
          <w:cantSplit/>
          <w:trHeight w:val="300"/>
        </w:trPr>
        <w:tc>
          <w:tcPr>
            <w:tcW w:w="370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pStyle w:val="1"/>
              <w:numPr>
                <w:ilvl w:val="0"/>
                <w:numId w:val="2"/>
              </w:numPr>
              <w:ind w:left="0"/>
              <w:rPr>
                <w:rFonts w:ascii="Times New Roman" w:hAnsi="Times New Roman"/>
                <w:sz w:val="24"/>
                <w:lang w:eastAsia="en-US"/>
              </w:rPr>
            </w:pPr>
            <w:r w:rsidRPr="002F6160">
              <w:rPr>
                <w:rFonts w:ascii="Times New Roman" w:hAnsi="Times New Roman"/>
                <w:sz w:val="24"/>
                <w:lang w:eastAsia="en-US"/>
              </w:rPr>
              <w:t>1</w:t>
            </w:r>
          </w:p>
        </w:tc>
        <w:tc>
          <w:tcPr>
            <w:tcW w:w="1044"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2</w:t>
            </w:r>
          </w:p>
        </w:tc>
        <w:tc>
          <w:tcPr>
            <w:tcW w:w="192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3</w:t>
            </w: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4</w:t>
            </w:r>
          </w:p>
        </w:tc>
      </w:tr>
      <w:tr w:rsidR="008734C8" w:rsidRPr="002F6160">
        <w:trPr>
          <w:cantSplit/>
        </w:trPr>
        <w:tc>
          <w:tcPr>
            <w:tcW w:w="370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Постоянного хранения</w:t>
            </w:r>
          </w:p>
        </w:tc>
        <w:tc>
          <w:tcPr>
            <w:tcW w:w="1044"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w:t>
            </w:r>
          </w:p>
        </w:tc>
      </w:tr>
      <w:tr w:rsidR="008734C8" w:rsidRPr="002F6160">
        <w:trPr>
          <w:cantSplit/>
        </w:trPr>
        <w:tc>
          <w:tcPr>
            <w:tcW w:w="370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 xml:space="preserve">Временного хранения (до 10 лет включительно) </w:t>
            </w:r>
          </w:p>
        </w:tc>
        <w:tc>
          <w:tcPr>
            <w:tcW w:w="1044"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jc w:val="center"/>
              <w:rPr>
                <w:rFonts w:ascii="Times New Roman" w:hAnsi="Times New Roman"/>
                <w:sz w:val="24"/>
                <w:szCs w:val="24"/>
              </w:rPr>
            </w:pPr>
            <w:r w:rsidRPr="002F6160">
              <w:rPr>
                <w:rFonts w:ascii="Times New Roman" w:hAnsi="Times New Roman"/>
                <w:sz w:val="24"/>
                <w:szCs w:val="24"/>
              </w:rPr>
              <w:t>-</w:t>
            </w: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r>
      <w:tr w:rsidR="008734C8" w:rsidRPr="002F6160">
        <w:trPr>
          <w:cantSplit/>
        </w:trPr>
        <w:tc>
          <w:tcPr>
            <w:tcW w:w="370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Временного хранения (свыше 10 лет)</w:t>
            </w:r>
          </w:p>
        </w:tc>
        <w:tc>
          <w:tcPr>
            <w:tcW w:w="1044"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r>
      <w:tr w:rsidR="008734C8" w:rsidRPr="002F6160">
        <w:trPr>
          <w:cantSplit/>
        </w:trPr>
        <w:tc>
          <w:tcPr>
            <w:tcW w:w="370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D4545A">
            <w:pPr>
              <w:widowControl w:val="0"/>
              <w:spacing w:after="0" w:line="240" w:lineRule="auto"/>
              <w:rPr>
                <w:rFonts w:ascii="Times New Roman" w:hAnsi="Times New Roman"/>
                <w:sz w:val="24"/>
                <w:szCs w:val="24"/>
              </w:rPr>
            </w:pPr>
            <w:r w:rsidRPr="002F6160">
              <w:rPr>
                <w:rFonts w:ascii="Times New Roman" w:hAnsi="Times New Roman"/>
                <w:sz w:val="24"/>
                <w:szCs w:val="24"/>
              </w:rPr>
              <w:t>ИТОГО</w:t>
            </w:r>
          </w:p>
        </w:tc>
        <w:tc>
          <w:tcPr>
            <w:tcW w:w="1044"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3" w:type="dxa"/>
            </w:tcMar>
          </w:tcPr>
          <w:p w:rsidR="008734C8" w:rsidRPr="002F6160" w:rsidRDefault="008734C8">
            <w:pPr>
              <w:widowControl w:val="0"/>
              <w:spacing w:after="0" w:line="240" w:lineRule="auto"/>
              <w:jc w:val="center"/>
              <w:rPr>
                <w:rFonts w:ascii="Times New Roman" w:hAnsi="Times New Roman"/>
                <w:sz w:val="24"/>
                <w:szCs w:val="24"/>
                <w:lang w:eastAsia="en-US"/>
              </w:rPr>
            </w:pPr>
          </w:p>
        </w:tc>
      </w:tr>
    </w:tbl>
    <w:p w:rsidR="008734C8" w:rsidRPr="002F6160" w:rsidRDefault="008734C8">
      <w:pPr>
        <w:spacing w:after="0" w:line="240" w:lineRule="auto"/>
        <w:rPr>
          <w:rFonts w:ascii="Times New Roman" w:hAnsi="Times New Roman"/>
          <w:sz w:val="24"/>
          <w:szCs w:val="24"/>
          <w:lang w:eastAsia="en-US"/>
        </w:rPr>
      </w:pPr>
    </w:p>
    <w:p w:rsidR="008734C8" w:rsidRPr="002F6160" w:rsidRDefault="008734C8">
      <w:pPr>
        <w:spacing w:after="0" w:line="240" w:lineRule="auto"/>
        <w:jc w:val="both"/>
        <w:rPr>
          <w:rFonts w:ascii="Times New Roman" w:hAnsi="Times New Roman"/>
          <w:sz w:val="24"/>
          <w:szCs w:val="24"/>
        </w:rPr>
      </w:pPr>
    </w:p>
    <w:p w:rsidR="008734C8" w:rsidRPr="002F6160" w:rsidRDefault="00D4545A">
      <w:pPr>
        <w:spacing w:after="0" w:line="240" w:lineRule="auto"/>
        <w:jc w:val="both"/>
        <w:rPr>
          <w:rFonts w:ascii="Times New Roman" w:hAnsi="Times New Roman"/>
          <w:sz w:val="24"/>
          <w:szCs w:val="24"/>
        </w:rPr>
      </w:pPr>
      <w:proofErr w:type="gramStart"/>
      <w:r w:rsidRPr="002F6160">
        <w:rPr>
          <w:rFonts w:ascii="Times New Roman" w:hAnsi="Times New Roman"/>
          <w:sz w:val="24"/>
          <w:szCs w:val="24"/>
        </w:rPr>
        <w:t>Ответственный</w:t>
      </w:r>
      <w:proofErr w:type="gramEnd"/>
      <w:r w:rsidRPr="002F6160">
        <w:rPr>
          <w:rFonts w:ascii="Times New Roman" w:hAnsi="Times New Roman"/>
          <w:sz w:val="24"/>
          <w:szCs w:val="24"/>
        </w:rPr>
        <w:t xml:space="preserve"> за делопроизводство                 </w:t>
      </w:r>
      <w:r w:rsidR="002B4D30" w:rsidRPr="002F6160">
        <w:rPr>
          <w:rFonts w:ascii="Times New Roman" w:hAnsi="Times New Roman"/>
          <w:sz w:val="24"/>
          <w:szCs w:val="24"/>
        </w:rPr>
        <w:t xml:space="preserve">                    С.А.Бондарева</w:t>
      </w: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«__» _______202_ г.</w:t>
      </w:r>
    </w:p>
    <w:p w:rsidR="008734C8" w:rsidRPr="002F6160" w:rsidRDefault="008734C8">
      <w:pPr>
        <w:spacing w:after="0" w:line="240" w:lineRule="auto"/>
        <w:rPr>
          <w:rFonts w:ascii="Times New Roman" w:hAnsi="Times New Roman"/>
          <w:sz w:val="24"/>
          <w:szCs w:val="24"/>
        </w:rPr>
      </w:pPr>
    </w:p>
    <w:p w:rsidR="008734C8" w:rsidRPr="002F6160" w:rsidRDefault="00D4545A">
      <w:pPr>
        <w:spacing w:after="0" w:line="240" w:lineRule="auto"/>
        <w:jc w:val="both"/>
        <w:rPr>
          <w:rFonts w:ascii="Times New Roman" w:hAnsi="Times New Roman"/>
          <w:sz w:val="24"/>
          <w:szCs w:val="24"/>
        </w:rPr>
      </w:pPr>
      <w:r w:rsidRPr="002F6160">
        <w:rPr>
          <w:rFonts w:ascii="Times New Roman" w:hAnsi="Times New Roman"/>
          <w:sz w:val="24"/>
          <w:szCs w:val="24"/>
        </w:rPr>
        <w:t>Итоговые сведения переданы в отдел архивной службы администрации Краснозерского района Новосибирской области</w:t>
      </w:r>
    </w:p>
    <w:p w:rsidR="008734C8" w:rsidRPr="002F6160" w:rsidRDefault="008734C8">
      <w:pPr>
        <w:spacing w:after="0" w:line="240" w:lineRule="auto"/>
        <w:rPr>
          <w:rFonts w:ascii="Times New Roman" w:hAnsi="Times New Roman"/>
          <w:sz w:val="24"/>
          <w:szCs w:val="24"/>
        </w:rPr>
      </w:pPr>
    </w:p>
    <w:p w:rsidR="008734C8" w:rsidRPr="002F6160" w:rsidRDefault="00D4545A">
      <w:pPr>
        <w:spacing w:after="0" w:line="240" w:lineRule="auto"/>
        <w:jc w:val="both"/>
        <w:rPr>
          <w:rFonts w:ascii="Times New Roman" w:hAnsi="Times New Roman"/>
          <w:sz w:val="24"/>
          <w:szCs w:val="24"/>
        </w:rPr>
      </w:pPr>
      <w:proofErr w:type="gramStart"/>
      <w:r w:rsidRPr="002F6160">
        <w:rPr>
          <w:rFonts w:ascii="Times New Roman" w:hAnsi="Times New Roman"/>
          <w:sz w:val="24"/>
          <w:szCs w:val="24"/>
        </w:rPr>
        <w:t>Ответственный</w:t>
      </w:r>
      <w:proofErr w:type="gramEnd"/>
      <w:r w:rsidRPr="002F6160">
        <w:rPr>
          <w:rFonts w:ascii="Times New Roman" w:hAnsi="Times New Roman"/>
          <w:sz w:val="24"/>
          <w:szCs w:val="24"/>
        </w:rPr>
        <w:t xml:space="preserve"> за делопроизводство                 </w:t>
      </w:r>
      <w:r w:rsidR="002B4D30" w:rsidRPr="002F6160">
        <w:rPr>
          <w:rFonts w:ascii="Times New Roman" w:hAnsi="Times New Roman"/>
          <w:sz w:val="24"/>
          <w:szCs w:val="24"/>
        </w:rPr>
        <w:t xml:space="preserve">                   С.А.Бондарева</w:t>
      </w: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«____» _______202_ г.</w:t>
      </w: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Default="008734C8">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Default="007F0B64">
      <w:pPr>
        <w:spacing w:after="0" w:line="240" w:lineRule="auto"/>
        <w:rPr>
          <w:rFonts w:ascii="Times New Roman" w:hAnsi="Times New Roman"/>
          <w:sz w:val="24"/>
          <w:szCs w:val="24"/>
        </w:rPr>
      </w:pPr>
    </w:p>
    <w:p w:rsidR="007F0B64" w:rsidRPr="002F6160" w:rsidRDefault="007F0B64">
      <w:pPr>
        <w:spacing w:after="0" w:line="240" w:lineRule="auto"/>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8734C8">
      <w:pPr>
        <w:spacing w:after="0" w:line="240" w:lineRule="auto"/>
        <w:jc w:val="center"/>
        <w:rPr>
          <w:rFonts w:ascii="Times New Roman" w:hAnsi="Times New Roman"/>
          <w:sz w:val="24"/>
          <w:szCs w:val="24"/>
        </w:rPr>
      </w:pPr>
    </w:p>
    <w:p w:rsidR="008734C8" w:rsidRPr="002F6160" w:rsidRDefault="00D4545A">
      <w:pPr>
        <w:spacing w:after="0" w:line="240" w:lineRule="auto"/>
        <w:jc w:val="center"/>
        <w:rPr>
          <w:rFonts w:ascii="Times New Roman" w:hAnsi="Times New Roman"/>
          <w:b/>
          <w:sz w:val="24"/>
          <w:szCs w:val="24"/>
        </w:rPr>
      </w:pPr>
      <w:r w:rsidRPr="002F6160">
        <w:rPr>
          <w:rFonts w:ascii="Times New Roman" w:hAnsi="Times New Roman"/>
          <w:b/>
          <w:sz w:val="24"/>
          <w:szCs w:val="24"/>
        </w:rPr>
        <w:t>Список сокращений</w:t>
      </w:r>
    </w:p>
    <w:p w:rsidR="008734C8" w:rsidRPr="002F6160" w:rsidRDefault="008734C8">
      <w:pPr>
        <w:spacing w:after="0" w:line="240" w:lineRule="auto"/>
        <w:jc w:val="center"/>
        <w:rPr>
          <w:rFonts w:ascii="Times New Roman" w:hAnsi="Times New Roman"/>
          <w:sz w:val="24"/>
          <w:szCs w:val="24"/>
        </w:rPr>
      </w:pP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ДМН – до минования надобности</w:t>
      </w: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Ст. – статья</w:t>
      </w: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ЭПК – экспертно-проверочная комиссия</w:t>
      </w:r>
    </w:p>
    <w:p w:rsidR="008734C8" w:rsidRPr="002F6160" w:rsidRDefault="00D4545A">
      <w:pPr>
        <w:spacing w:after="0" w:line="240" w:lineRule="auto"/>
        <w:rPr>
          <w:rFonts w:ascii="Times New Roman" w:hAnsi="Times New Roman"/>
          <w:sz w:val="24"/>
          <w:szCs w:val="24"/>
        </w:rPr>
      </w:pPr>
      <w:r w:rsidRPr="002F6160">
        <w:rPr>
          <w:rFonts w:ascii="Times New Roman" w:hAnsi="Times New Roman"/>
          <w:sz w:val="24"/>
          <w:szCs w:val="24"/>
        </w:rPr>
        <w:t xml:space="preserve">ДЗН – до замены </w:t>
      </w:r>
      <w:proofErr w:type="gramStart"/>
      <w:r w:rsidRPr="002F6160">
        <w:rPr>
          <w:rFonts w:ascii="Times New Roman" w:hAnsi="Times New Roman"/>
          <w:sz w:val="24"/>
          <w:szCs w:val="24"/>
        </w:rPr>
        <w:t>новыми</w:t>
      </w:r>
      <w:proofErr w:type="gramEnd"/>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spacing w:after="0" w:line="240" w:lineRule="auto"/>
        <w:rPr>
          <w:rFonts w:ascii="Times New Roman" w:hAnsi="Times New Roman"/>
          <w:sz w:val="24"/>
          <w:szCs w:val="24"/>
        </w:rPr>
      </w:pPr>
    </w:p>
    <w:p w:rsidR="008734C8" w:rsidRPr="002F6160" w:rsidRDefault="008734C8">
      <w:pPr>
        <w:rPr>
          <w:rFonts w:ascii="Times New Roman" w:hAnsi="Times New Roman"/>
          <w:sz w:val="24"/>
          <w:szCs w:val="24"/>
        </w:rPr>
      </w:pPr>
    </w:p>
    <w:sectPr w:rsidR="008734C8" w:rsidRPr="002F6160" w:rsidSect="007F0B64">
      <w:pgSz w:w="11906" w:h="16838"/>
      <w:pgMar w:top="142" w:right="680" w:bottom="1135" w:left="993"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549D9"/>
    <w:multiLevelType w:val="multilevel"/>
    <w:tmpl w:val="877038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5B81001"/>
    <w:multiLevelType w:val="multilevel"/>
    <w:tmpl w:val="54D02A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7D8D63E5"/>
    <w:multiLevelType w:val="multilevel"/>
    <w:tmpl w:val="9C8A08E6"/>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proofState w:spelling="clean" w:grammar="clean"/>
  <w:defaultTabStop w:val="708"/>
  <w:characterSpacingControl w:val="doNotCompress"/>
  <w:compat>
    <w:useFELayout/>
  </w:compat>
  <w:rsids>
    <w:rsidRoot w:val="008734C8"/>
    <w:rsid w:val="000515AD"/>
    <w:rsid w:val="00062FDE"/>
    <w:rsid w:val="000C6588"/>
    <w:rsid w:val="000F654E"/>
    <w:rsid w:val="00286AD6"/>
    <w:rsid w:val="002B4D30"/>
    <w:rsid w:val="002F6160"/>
    <w:rsid w:val="00385A1C"/>
    <w:rsid w:val="003B5CC5"/>
    <w:rsid w:val="00406E9B"/>
    <w:rsid w:val="005F1680"/>
    <w:rsid w:val="006C4E4E"/>
    <w:rsid w:val="00721BDB"/>
    <w:rsid w:val="007F0B64"/>
    <w:rsid w:val="008657D0"/>
    <w:rsid w:val="008734C8"/>
    <w:rsid w:val="008C2440"/>
    <w:rsid w:val="008C567F"/>
    <w:rsid w:val="008E123F"/>
    <w:rsid w:val="00920F4D"/>
    <w:rsid w:val="009C2D0C"/>
    <w:rsid w:val="00A6147D"/>
    <w:rsid w:val="00A872EB"/>
    <w:rsid w:val="00A975A6"/>
    <w:rsid w:val="00BF4F6C"/>
    <w:rsid w:val="00C32348"/>
    <w:rsid w:val="00D4545A"/>
    <w:rsid w:val="00D741F0"/>
    <w:rsid w:val="00E369F1"/>
    <w:rsid w:val="00EA4E15"/>
    <w:rsid w:val="00F63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16"/>
    <w:pPr>
      <w:suppressAutoHyphens/>
      <w:spacing w:after="200" w:line="276" w:lineRule="auto"/>
    </w:pPr>
    <w:rPr>
      <w:color w:val="00000A"/>
      <w:sz w:val="22"/>
      <w:szCs w:val="22"/>
    </w:rPr>
  </w:style>
  <w:style w:type="paragraph" w:styleId="1">
    <w:name w:val="heading 1"/>
    <w:basedOn w:val="a"/>
    <w:link w:val="10"/>
    <w:uiPriority w:val="99"/>
    <w:qFormat/>
    <w:rsid w:val="00335E16"/>
    <w:pPr>
      <w:keepNext/>
      <w:widowControl w:val="0"/>
      <w:spacing w:after="0" w:line="240" w:lineRule="auto"/>
      <w:outlineLvl w:val="0"/>
    </w:pPr>
    <w:rPr>
      <w:rFonts w:ascii="Arial" w:hAnsi="Arial"/>
      <w:sz w:val="28"/>
      <w:szCs w:val="24"/>
    </w:rPr>
  </w:style>
  <w:style w:type="paragraph" w:styleId="2">
    <w:name w:val="heading 2"/>
    <w:basedOn w:val="a"/>
    <w:link w:val="20"/>
    <w:uiPriority w:val="99"/>
    <w:qFormat/>
    <w:rsid w:val="00335E16"/>
    <w:pPr>
      <w:keepNext/>
      <w:widowControl w:val="0"/>
      <w:spacing w:after="0" w:line="240" w:lineRule="auto"/>
      <w:jc w:val="center"/>
      <w:outlineLvl w:val="1"/>
    </w:pPr>
    <w:rPr>
      <w:rFonts w:ascii="Arial" w:hAnsi="Arial"/>
      <w:b/>
      <w:bCs/>
      <w:sz w:val="28"/>
      <w:szCs w:val="24"/>
    </w:rPr>
  </w:style>
  <w:style w:type="paragraph" w:styleId="3">
    <w:name w:val="heading 3"/>
    <w:basedOn w:val="a"/>
    <w:link w:val="31"/>
    <w:uiPriority w:val="99"/>
    <w:qFormat/>
    <w:rsid w:val="00335E16"/>
    <w:pPr>
      <w:keepNext/>
      <w:widowControl w:val="0"/>
      <w:spacing w:after="0" w:line="240" w:lineRule="auto"/>
      <w:jc w:val="center"/>
      <w:outlineLvl w:val="2"/>
    </w:pPr>
    <w:rPr>
      <w:rFonts w:ascii="Arial" w:hAnsi="Arial"/>
      <w:sz w:val="28"/>
      <w:szCs w:val="24"/>
    </w:rPr>
  </w:style>
  <w:style w:type="paragraph" w:styleId="4">
    <w:name w:val="heading 4"/>
    <w:basedOn w:val="a"/>
    <w:link w:val="40"/>
    <w:uiPriority w:val="99"/>
    <w:qFormat/>
    <w:rsid w:val="00335E16"/>
    <w:pPr>
      <w:keepNext/>
      <w:widowControl w:val="0"/>
      <w:spacing w:after="0" w:line="240" w:lineRule="auto"/>
      <w:jc w:val="both"/>
      <w:outlineLvl w:val="3"/>
    </w:pPr>
    <w:rPr>
      <w:rFonts w:ascii="Arial" w:hAnsi="Arial"/>
      <w:sz w:val="28"/>
      <w:szCs w:val="24"/>
    </w:rPr>
  </w:style>
  <w:style w:type="paragraph" w:styleId="5">
    <w:name w:val="heading 5"/>
    <w:basedOn w:val="a"/>
    <w:link w:val="50"/>
    <w:uiPriority w:val="99"/>
    <w:qFormat/>
    <w:rsid w:val="00335E16"/>
    <w:pPr>
      <w:keepNext/>
      <w:widowControl w:val="0"/>
      <w:spacing w:after="0" w:line="240" w:lineRule="auto"/>
      <w:ind w:right="-1922"/>
      <w:jc w:val="both"/>
      <w:outlineLvl w:val="4"/>
    </w:pPr>
    <w:rPr>
      <w:rFonts w:ascii="Arial" w:hAnsi="Arial"/>
      <w:sz w:val="28"/>
      <w:szCs w:val="24"/>
    </w:rPr>
  </w:style>
  <w:style w:type="paragraph" w:styleId="6">
    <w:name w:val="heading 6"/>
    <w:basedOn w:val="a"/>
    <w:link w:val="60"/>
    <w:uiPriority w:val="99"/>
    <w:qFormat/>
    <w:rsid w:val="00335E16"/>
    <w:pPr>
      <w:keepNext/>
      <w:widowControl w:val="0"/>
      <w:spacing w:after="0" w:line="240" w:lineRule="auto"/>
      <w:outlineLvl w:val="5"/>
    </w:pPr>
    <w:rPr>
      <w:rFonts w:ascii="Arial" w:hAnsi="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5E16"/>
    <w:rPr>
      <w:rFonts w:ascii="Cambria" w:hAnsi="Cambria" w:cs="Times New Roman"/>
      <w:b/>
      <w:bCs/>
      <w:color w:val="00000A"/>
      <w:sz w:val="32"/>
      <w:szCs w:val="32"/>
    </w:rPr>
  </w:style>
  <w:style w:type="character" w:customStyle="1" w:styleId="Heading2Char">
    <w:name w:val="Heading 2 Char"/>
    <w:basedOn w:val="a0"/>
    <w:link w:val="2"/>
    <w:uiPriority w:val="99"/>
    <w:semiHidden/>
    <w:rsid w:val="00335E16"/>
    <w:rPr>
      <w:rFonts w:ascii="Cambria" w:hAnsi="Cambria" w:cs="Times New Roman"/>
      <w:b/>
      <w:bCs/>
      <w:i/>
      <w:iCs/>
      <w:color w:val="00000A"/>
      <w:sz w:val="28"/>
      <w:szCs w:val="28"/>
    </w:rPr>
  </w:style>
  <w:style w:type="character" w:customStyle="1" w:styleId="31">
    <w:name w:val="Заголовок 3 Знак1"/>
    <w:basedOn w:val="a0"/>
    <w:link w:val="3"/>
    <w:uiPriority w:val="99"/>
    <w:semiHidden/>
    <w:rsid w:val="00335E16"/>
    <w:rPr>
      <w:rFonts w:ascii="Cambria" w:hAnsi="Cambria" w:cs="Times New Roman"/>
      <w:b/>
      <w:bCs/>
      <w:color w:val="00000A"/>
      <w:sz w:val="26"/>
      <w:szCs w:val="26"/>
    </w:rPr>
  </w:style>
  <w:style w:type="character" w:customStyle="1" w:styleId="Heading4Char">
    <w:name w:val="Heading 4 Char"/>
    <w:basedOn w:val="a0"/>
    <w:link w:val="4"/>
    <w:uiPriority w:val="99"/>
    <w:semiHidden/>
    <w:rsid w:val="00335E16"/>
    <w:rPr>
      <w:rFonts w:ascii="Calibri" w:hAnsi="Calibri" w:cs="Times New Roman"/>
      <w:b/>
      <w:bCs/>
      <w:color w:val="00000A"/>
      <w:sz w:val="28"/>
      <w:szCs w:val="28"/>
    </w:rPr>
  </w:style>
  <w:style w:type="character" w:customStyle="1" w:styleId="Heading5Char">
    <w:name w:val="Heading 5 Char"/>
    <w:basedOn w:val="a0"/>
    <w:link w:val="5"/>
    <w:uiPriority w:val="99"/>
    <w:semiHidden/>
    <w:rsid w:val="00335E16"/>
    <w:rPr>
      <w:rFonts w:ascii="Calibri" w:hAnsi="Calibri" w:cs="Times New Roman"/>
      <w:b/>
      <w:bCs/>
      <w:i/>
      <w:iCs/>
      <w:color w:val="00000A"/>
      <w:sz w:val="26"/>
      <w:szCs w:val="26"/>
    </w:rPr>
  </w:style>
  <w:style w:type="character" w:customStyle="1" w:styleId="Heading6Char">
    <w:name w:val="Heading 6 Char"/>
    <w:basedOn w:val="a0"/>
    <w:link w:val="6"/>
    <w:uiPriority w:val="99"/>
    <w:semiHidden/>
    <w:rsid w:val="00335E16"/>
    <w:rPr>
      <w:rFonts w:ascii="Calibri" w:hAnsi="Calibri" w:cs="Times New Roman"/>
      <w:b/>
      <w:bCs/>
      <w:color w:val="00000A"/>
    </w:rPr>
  </w:style>
  <w:style w:type="character" w:customStyle="1" w:styleId="21">
    <w:name w:val="Основной текст Знак2"/>
    <w:basedOn w:val="a0"/>
    <w:link w:val="a3"/>
    <w:uiPriority w:val="99"/>
    <w:locked/>
    <w:rsid w:val="00335E16"/>
    <w:rPr>
      <w:rFonts w:ascii="Cambria" w:hAnsi="Cambria" w:cs="Times New Roman"/>
      <w:b/>
      <w:bCs/>
      <w:color w:val="00000A"/>
      <w:sz w:val="32"/>
      <w:szCs w:val="32"/>
    </w:rPr>
  </w:style>
  <w:style w:type="character" w:customStyle="1" w:styleId="20">
    <w:name w:val="Заголовок 2 Знак"/>
    <w:basedOn w:val="a0"/>
    <w:link w:val="2"/>
    <w:uiPriority w:val="99"/>
    <w:semiHidden/>
    <w:locked/>
    <w:rsid w:val="00335E16"/>
    <w:rPr>
      <w:rFonts w:ascii="Cambria" w:hAnsi="Cambria" w:cs="Times New Roman"/>
      <w:b/>
      <w:bCs/>
      <w:i/>
      <w:iCs/>
      <w:color w:val="00000A"/>
      <w:sz w:val="28"/>
      <w:szCs w:val="28"/>
    </w:rPr>
  </w:style>
  <w:style w:type="character" w:customStyle="1" w:styleId="30">
    <w:name w:val="Текст примечания Знак3"/>
    <w:basedOn w:val="a0"/>
    <w:link w:val="a4"/>
    <w:uiPriority w:val="99"/>
    <w:locked/>
    <w:rsid w:val="00335E16"/>
    <w:rPr>
      <w:rFonts w:ascii="Arial" w:hAnsi="Arial" w:cs="Times New Roman"/>
      <w:sz w:val="24"/>
      <w:szCs w:val="24"/>
    </w:rPr>
  </w:style>
  <w:style w:type="character" w:customStyle="1" w:styleId="32">
    <w:name w:val="Верхний колонтитул Знак3"/>
    <w:basedOn w:val="a0"/>
    <w:uiPriority w:val="99"/>
    <w:semiHidden/>
    <w:locked/>
    <w:rsid w:val="00335E16"/>
    <w:rPr>
      <w:rFonts w:ascii="Arial" w:hAnsi="Arial" w:cs="Times New Roman"/>
      <w:b/>
      <w:bCs/>
      <w:sz w:val="24"/>
      <w:szCs w:val="24"/>
    </w:rPr>
  </w:style>
  <w:style w:type="character" w:customStyle="1" w:styleId="33">
    <w:name w:val="Заголовок 3 Знак"/>
    <w:basedOn w:val="a0"/>
    <w:uiPriority w:val="99"/>
    <w:locked/>
    <w:rsid w:val="00335E16"/>
    <w:rPr>
      <w:rFonts w:ascii="Arial" w:hAnsi="Arial" w:cs="Times New Roman"/>
      <w:sz w:val="24"/>
      <w:szCs w:val="24"/>
    </w:rPr>
  </w:style>
  <w:style w:type="character" w:customStyle="1" w:styleId="40">
    <w:name w:val="Заголовок 4 Знак"/>
    <w:basedOn w:val="a0"/>
    <w:link w:val="4"/>
    <w:uiPriority w:val="99"/>
    <w:semiHidden/>
    <w:locked/>
    <w:rsid w:val="00335E16"/>
    <w:rPr>
      <w:rFonts w:ascii="Arial" w:hAnsi="Arial" w:cs="Times New Roman"/>
      <w:sz w:val="24"/>
      <w:szCs w:val="24"/>
    </w:rPr>
  </w:style>
  <w:style w:type="character" w:customStyle="1" w:styleId="50">
    <w:name w:val="Заголовок 5 Знак"/>
    <w:basedOn w:val="a0"/>
    <w:link w:val="5"/>
    <w:uiPriority w:val="99"/>
    <w:locked/>
    <w:rsid w:val="00335E16"/>
    <w:rPr>
      <w:rFonts w:ascii="Arial" w:hAnsi="Arial" w:cs="Times New Roman"/>
      <w:sz w:val="24"/>
      <w:szCs w:val="24"/>
    </w:rPr>
  </w:style>
  <w:style w:type="character" w:customStyle="1" w:styleId="60">
    <w:name w:val="Заголовок 6 Знак"/>
    <w:basedOn w:val="a0"/>
    <w:link w:val="6"/>
    <w:uiPriority w:val="99"/>
    <w:semiHidden/>
    <w:locked/>
    <w:rsid w:val="00335E16"/>
    <w:rPr>
      <w:rFonts w:ascii="Arial" w:hAnsi="Arial" w:cs="Times New Roman"/>
      <w:b/>
      <w:bCs/>
      <w:sz w:val="24"/>
      <w:szCs w:val="24"/>
    </w:rPr>
  </w:style>
  <w:style w:type="character" w:customStyle="1" w:styleId="a5">
    <w:name w:val="Верхний колонтитул Знак"/>
    <w:basedOn w:val="a0"/>
    <w:uiPriority w:val="99"/>
    <w:semiHidden/>
    <w:rsid w:val="00335E16"/>
    <w:rPr>
      <w:rFonts w:cs="Times New Roman"/>
    </w:rPr>
  </w:style>
  <w:style w:type="character" w:customStyle="1" w:styleId="a6">
    <w:name w:val="Нижний колонтитул Знак"/>
    <w:basedOn w:val="a0"/>
    <w:uiPriority w:val="99"/>
    <w:semiHidden/>
    <w:rsid w:val="00335E16"/>
    <w:rPr>
      <w:rFonts w:cs="Times New Roman"/>
    </w:rPr>
  </w:style>
  <w:style w:type="character" w:customStyle="1" w:styleId="a7">
    <w:name w:val="Основной текст Знак"/>
    <w:basedOn w:val="a0"/>
    <w:uiPriority w:val="99"/>
    <w:semiHidden/>
    <w:rsid w:val="00335E16"/>
    <w:rPr>
      <w:rFonts w:ascii="Arial" w:hAnsi="Arial" w:cs="Times New Roman"/>
      <w:sz w:val="24"/>
      <w:szCs w:val="24"/>
    </w:rPr>
  </w:style>
  <w:style w:type="character" w:customStyle="1" w:styleId="a8">
    <w:name w:val="Основной текст с отступом Знак"/>
    <w:basedOn w:val="a0"/>
    <w:uiPriority w:val="99"/>
    <w:semiHidden/>
    <w:rsid w:val="00335E16"/>
    <w:rPr>
      <w:rFonts w:cs="Times New Roman"/>
    </w:rPr>
  </w:style>
  <w:style w:type="character" w:customStyle="1" w:styleId="11">
    <w:name w:val="Основной текст Знак1"/>
    <w:basedOn w:val="a0"/>
    <w:uiPriority w:val="99"/>
    <w:semiHidden/>
    <w:locked/>
    <w:rsid w:val="00335E16"/>
    <w:rPr>
      <w:rFonts w:cs="Times New Roman"/>
    </w:rPr>
  </w:style>
  <w:style w:type="character" w:customStyle="1" w:styleId="a9">
    <w:name w:val="Текст выноски Знак"/>
    <w:basedOn w:val="a0"/>
    <w:uiPriority w:val="99"/>
    <w:semiHidden/>
    <w:rsid w:val="00335E16"/>
    <w:rPr>
      <w:rFonts w:ascii="Tahoma" w:hAnsi="Tahoma" w:cs="Tahoma"/>
      <w:sz w:val="16"/>
      <w:szCs w:val="16"/>
      <w:lang w:eastAsia="en-US"/>
    </w:rPr>
  </w:style>
  <w:style w:type="character" w:customStyle="1" w:styleId="22">
    <w:name w:val="Текст примечания Знак2"/>
    <w:basedOn w:val="a0"/>
    <w:link w:val="BodyText2Char1"/>
    <w:uiPriority w:val="99"/>
    <w:semiHidden/>
    <w:locked/>
    <w:rsid w:val="00335E16"/>
    <w:rPr>
      <w:rFonts w:ascii="Arial" w:hAnsi="Arial" w:cs="Times New Roman"/>
      <w:sz w:val="24"/>
      <w:szCs w:val="24"/>
    </w:rPr>
  </w:style>
  <w:style w:type="character" w:customStyle="1" w:styleId="12">
    <w:name w:val="Текст примечания Знак1"/>
    <w:basedOn w:val="a0"/>
    <w:uiPriority w:val="99"/>
    <w:semiHidden/>
    <w:locked/>
    <w:rsid w:val="00335E16"/>
    <w:rPr>
      <w:rFonts w:ascii="Arial" w:hAnsi="Arial" w:cs="Times New Roman"/>
      <w:sz w:val="24"/>
      <w:szCs w:val="24"/>
    </w:rPr>
  </w:style>
  <w:style w:type="character" w:customStyle="1" w:styleId="34">
    <w:name w:val="Текст выноски Знак3"/>
    <w:basedOn w:val="a0"/>
    <w:link w:val="BodyText2Char1"/>
    <w:uiPriority w:val="99"/>
    <w:semiHidden/>
    <w:locked/>
    <w:rsid w:val="00335E16"/>
    <w:rPr>
      <w:rFonts w:ascii="Arial" w:hAnsi="Arial" w:cs="Times New Roman"/>
      <w:sz w:val="24"/>
      <w:szCs w:val="24"/>
    </w:rPr>
  </w:style>
  <w:style w:type="character" w:customStyle="1" w:styleId="210">
    <w:name w:val="Основной текст 2 Знак1"/>
    <w:basedOn w:val="a0"/>
    <w:uiPriority w:val="99"/>
    <w:semiHidden/>
    <w:locked/>
    <w:rsid w:val="00335E16"/>
    <w:rPr>
      <w:rFonts w:ascii="Arial" w:hAnsi="Arial" w:cs="Times New Roman"/>
      <w:sz w:val="24"/>
      <w:szCs w:val="24"/>
    </w:rPr>
  </w:style>
  <w:style w:type="character" w:customStyle="1" w:styleId="apple-converted-space">
    <w:name w:val="apple-converted-space"/>
    <w:basedOn w:val="a0"/>
    <w:uiPriority w:val="99"/>
    <w:rsid w:val="00335E16"/>
    <w:rPr>
      <w:rFonts w:cs="Times New Roman"/>
    </w:rPr>
  </w:style>
  <w:style w:type="character" w:customStyle="1" w:styleId="aa">
    <w:name w:val="Текст примечания Знак"/>
    <w:basedOn w:val="a0"/>
    <w:uiPriority w:val="99"/>
    <w:semiHidden/>
    <w:rsid w:val="00335E16"/>
    <w:rPr>
      <w:rFonts w:cs="Times New Roman"/>
      <w:color w:val="00000A"/>
      <w:sz w:val="20"/>
      <w:szCs w:val="20"/>
    </w:rPr>
  </w:style>
  <w:style w:type="character" w:styleId="ab">
    <w:name w:val="annotation reference"/>
    <w:basedOn w:val="a0"/>
    <w:uiPriority w:val="99"/>
    <w:semiHidden/>
    <w:rsid w:val="00335E16"/>
    <w:rPr>
      <w:rFonts w:cs="Times New Roman"/>
      <w:sz w:val="16"/>
      <w:szCs w:val="16"/>
    </w:rPr>
  </w:style>
  <w:style w:type="character" w:customStyle="1" w:styleId="13">
    <w:name w:val="Верхний колонтитул Знак1"/>
    <w:basedOn w:val="a0"/>
    <w:uiPriority w:val="99"/>
    <w:semiHidden/>
    <w:locked/>
    <w:rsid w:val="00335E16"/>
    <w:rPr>
      <w:rFonts w:cs="Times New Roman"/>
      <w:color w:val="00000A"/>
    </w:rPr>
  </w:style>
  <w:style w:type="character" w:customStyle="1" w:styleId="TitleChar">
    <w:name w:val="Title Char"/>
    <w:basedOn w:val="a0"/>
    <w:uiPriority w:val="99"/>
    <w:rsid w:val="00335E16"/>
    <w:rPr>
      <w:rFonts w:ascii="Cambria" w:hAnsi="Cambria" w:cs="Times New Roman"/>
      <w:b/>
      <w:bCs/>
      <w:color w:val="00000A"/>
      <w:sz w:val="32"/>
      <w:szCs w:val="32"/>
    </w:rPr>
  </w:style>
  <w:style w:type="character" w:customStyle="1" w:styleId="BalloonTextChar">
    <w:name w:val="Balloon Text Char"/>
    <w:basedOn w:val="a0"/>
    <w:uiPriority w:val="99"/>
    <w:semiHidden/>
    <w:locked/>
    <w:rsid w:val="00335E16"/>
    <w:rPr>
      <w:rFonts w:cs="Times New Roman"/>
      <w:color w:val="00000A"/>
    </w:rPr>
  </w:style>
  <w:style w:type="character" w:customStyle="1" w:styleId="FooterChar">
    <w:name w:val="Footer Char"/>
    <w:basedOn w:val="a0"/>
    <w:uiPriority w:val="99"/>
    <w:semiHidden/>
    <w:rsid w:val="00335E16"/>
    <w:rPr>
      <w:rFonts w:cs="Times New Roman"/>
      <w:color w:val="00000A"/>
    </w:rPr>
  </w:style>
  <w:style w:type="character" w:customStyle="1" w:styleId="BodyTextIndentChar">
    <w:name w:val="Body Text Indent Char"/>
    <w:basedOn w:val="a0"/>
    <w:uiPriority w:val="99"/>
    <w:semiHidden/>
    <w:rsid w:val="00335E16"/>
    <w:rPr>
      <w:rFonts w:cs="Times New Roman"/>
      <w:color w:val="00000A"/>
    </w:rPr>
  </w:style>
  <w:style w:type="character" w:customStyle="1" w:styleId="220">
    <w:name w:val="Основной текст 2 Знак2"/>
    <w:basedOn w:val="a0"/>
    <w:uiPriority w:val="99"/>
    <w:semiHidden/>
    <w:locked/>
    <w:rsid w:val="00335E16"/>
    <w:rPr>
      <w:rFonts w:cs="Times New Roman"/>
      <w:color w:val="00000A"/>
    </w:rPr>
  </w:style>
  <w:style w:type="character" w:customStyle="1" w:styleId="23">
    <w:name w:val="Основной текст 2 Знак3"/>
    <w:basedOn w:val="a0"/>
    <w:link w:val="22"/>
    <w:uiPriority w:val="99"/>
    <w:semiHidden/>
    <w:locked/>
    <w:rsid w:val="00335E16"/>
    <w:rPr>
      <w:rFonts w:ascii="Times New Roman" w:hAnsi="Times New Roman" w:cs="Times New Roman"/>
      <w:color w:val="00000A"/>
      <w:sz w:val="2"/>
    </w:rPr>
  </w:style>
  <w:style w:type="character" w:customStyle="1" w:styleId="24">
    <w:name w:val="Текст выноски Знак2"/>
    <w:basedOn w:val="a0"/>
    <w:uiPriority w:val="99"/>
    <w:semiHidden/>
    <w:locked/>
    <w:rsid w:val="00335E16"/>
    <w:rPr>
      <w:rFonts w:cs="Times New Roman"/>
      <w:color w:val="00000A"/>
      <w:sz w:val="20"/>
      <w:szCs w:val="20"/>
    </w:rPr>
  </w:style>
  <w:style w:type="character" w:customStyle="1" w:styleId="ListLabel1">
    <w:name w:val="ListLabel 1"/>
    <w:uiPriority w:val="99"/>
    <w:rsid w:val="00335E16"/>
  </w:style>
  <w:style w:type="character" w:customStyle="1" w:styleId="BodyTextChar">
    <w:name w:val="Body Text Char"/>
    <w:basedOn w:val="a0"/>
    <w:uiPriority w:val="99"/>
    <w:semiHidden/>
    <w:rsid w:val="00335E16"/>
    <w:rPr>
      <w:rFonts w:cs="Times New Roman"/>
      <w:color w:val="00000A"/>
    </w:rPr>
  </w:style>
  <w:style w:type="character" w:customStyle="1" w:styleId="TitleChar1">
    <w:name w:val="Title Char1"/>
    <w:basedOn w:val="a0"/>
    <w:uiPriority w:val="99"/>
    <w:rsid w:val="00335E16"/>
    <w:rPr>
      <w:rFonts w:ascii="Cambria" w:hAnsi="Cambria" w:cs="Times New Roman"/>
      <w:b/>
      <w:bCs/>
      <w:color w:val="00000A"/>
      <w:sz w:val="32"/>
      <w:szCs w:val="32"/>
    </w:rPr>
  </w:style>
  <w:style w:type="character" w:customStyle="1" w:styleId="HeaderChar">
    <w:name w:val="Header Char"/>
    <w:basedOn w:val="a0"/>
    <w:uiPriority w:val="99"/>
    <w:semiHidden/>
    <w:rsid w:val="00335E16"/>
    <w:rPr>
      <w:rFonts w:cs="Times New Roman"/>
      <w:color w:val="00000A"/>
    </w:rPr>
  </w:style>
  <w:style w:type="character" w:customStyle="1" w:styleId="35">
    <w:name w:val="Нижний колонтитул Знак3"/>
    <w:basedOn w:val="a0"/>
    <w:uiPriority w:val="99"/>
    <w:semiHidden/>
    <w:rsid w:val="00335E16"/>
    <w:rPr>
      <w:rFonts w:cs="Times New Roman"/>
      <w:color w:val="00000A"/>
    </w:rPr>
  </w:style>
  <w:style w:type="character" w:customStyle="1" w:styleId="BodyTextIndentChar1">
    <w:name w:val="Body Text Indent Char1"/>
    <w:basedOn w:val="a0"/>
    <w:uiPriority w:val="99"/>
    <w:semiHidden/>
    <w:rsid w:val="00335E16"/>
    <w:rPr>
      <w:rFonts w:cs="Times New Roman"/>
      <w:color w:val="00000A"/>
    </w:rPr>
  </w:style>
  <w:style w:type="character" w:customStyle="1" w:styleId="25">
    <w:name w:val="Основной текст 2 Знак"/>
    <w:basedOn w:val="a0"/>
    <w:uiPriority w:val="99"/>
    <w:semiHidden/>
    <w:locked/>
    <w:rsid w:val="00335E16"/>
    <w:rPr>
      <w:rFonts w:cs="Times New Roman"/>
      <w:color w:val="00000A"/>
    </w:rPr>
  </w:style>
  <w:style w:type="character" w:customStyle="1" w:styleId="14">
    <w:name w:val="Текст выноски Знак1"/>
    <w:basedOn w:val="a0"/>
    <w:uiPriority w:val="99"/>
    <w:semiHidden/>
    <w:rsid w:val="00335E16"/>
    <w:rPr>
      <w:rFonts w:ascii="Times New Roman" w:hAnsi="Times New Roman" w:cs="Times New Roman"/>
      <w:color w:val="00000A"/>
      <w:sz w:val="2"/>
    </w:rPr>
  </w:style>
  <w:style w:type="character" w:customStyle="1" w:styleId="CommentTextChar1">
    <w:name w:val="Comment Text Char1"/>
    <w:basedOn w:val="a0"/>
    <w:uiPriority w:val="99"/>
    <w:semiHidden/>
    <w:rsid w:val="00335E16"/>
    <w:rPr>
      <w:rFonts w:cs="Times New Roman"/>
      <w:color w:val="00000A"/>
      <w:sz w:val="20"/>
      <w:szCs w:val="20"/>
    </w:rPr>
  </w:style>
  <w:style w:type="character" w:customStyle="1" w:styleId="ListLabel2">
    <w:name w:val="ListLabel 2"/>
    <w:uiPriority w:val="99"/>
    <w:rsid w:val="00335E16"/>
  </w:style>
  <w:style w:type="character" w:customStyle="1" w:styleId="BodyTextChar1">
    <w:name w:val="Body Text Char1"/>
    <w:basedOn w:val="a0"/>
    <w:uiPriority w:val="99"/>
    <w:semiHidden/>
    <w:rsid w:val="00A008F7"/>
    <w:rPr>
      <w:color w:val="00000A"/>
    </w:rPr>
  </w:style>
  <w:style w:type="character" w:customStyle="1" w:styleId="ac">
    <w:name w:val="Название Знак"/>
    <w:basedOn w:val="a0"/>
    <w:uiPriority w:val="10"/>
    <w:rsid w:val="00A008F7"/>
    <w:rPr>
      <w:rFonts w:ascii="Cambria" w:eastAsia="Times New Roman" w:hAnsi="Cambria" w:cs="Times New Roman"/>
      <w:b/>
      <w:bCs/>
      <w:color w:val="00000A"/>
      <w:sz w:val="32"/>
      <w:szCs w:val="32"/>
    </w:rPr>
  </w:style>
  <w:style w:type="character" w:customStyle="1" w:styleId="HeaderChar1">
    <w:name w:val="Header Char1"/>
    <w:basedOn w:val="a0"/>
    <w:uiPriority w:val="99"/>
    <w:semiHidden/>
    <w:rsid w:val="00A008F7"/>
    <w:rPr>
      <w:color w:val="00000A"/>
    </w:rPr>
  </w:style>
  <w:style w:type="character" w:customStyle="1" w:styleId="FooterChar1">
    <w:name w:val="Footer Char1"/>
    <w:basedOn w:val="a0"/>
    <w:uiPriority w:val="99"/>
    <w:semiHidden/>
    <w:rsid w:val="00A008F7"/>
    <w:rPr>
      <w:color w:val="00000A"/>
    </w:rPr>
  </w:style>
  <w:style w:type="character" w:customStyle="1" w:styleId="BodyTextIndentChar2">
    <w:name w:val="Body Text Indent Char2"/>
    <w:basedOn w:val="a0"/>
    <w:uiPriority w:val="99"/>
    <w:semiHidden/>
    <w:rsid w:val="00A008F7"/>
    <w:rPr>
      <w:color w:val="00000A"/>
    </w:rPr>
  </w:style>
  <w:style w:type="character" w:customStyle="1" w:styleId="BodyText2Char1">
    <w:name w:val="Body Text 2 Char1"/>
    <w:basedOn w:val="a0"/>
    <w:link w:val="34"/>
    <w:uiPriority w:val="99"/>
    <w:semiHidden/>
    <w:rsid w:val="00A008F7"/>
    <w:rPr>
      <w:color w:val="00000A"/>
    </w:rPr>
  </w:style>
  <w:style w:type="character" w:customStyle="1" w:styleId="BalloonTextChar2">
    <w:name w:val="Balloon Text Char2"/>
    <w:basedOn w:val="a0"/>
    <w:uiPriority w:val="99"/>
    <w:semiHidden/>
    <w:rsid w:val="00A008F7"/>
    <w:rPr>
      <w:rFonts w:ascii="Times New Roman" w:hAnsi="Times New Roman"/>
      <w:color w:val="00000A"/>
      <w:sz w:val="0"/>
      <w:szCs w:val="0"/>
    </w:rPr>
  </w:style>
  <w:style w:type="character" w:customStyle="1" w:styleId="CommentTextChar2">
    <w:name w:val="Comment Text Char2"/>
    <w:basedOn w:val="a0"/>
    <w:uiPriority w:val="99"/>
    <w:semiHidden/>
    <w:rsid w:val="00A008F7"/>
    <w:rPr>
      <w:color w:val="00000A"/>
      <w:sz w:val="20"/>
      <w:szCs w:val="20"/>
    </w:rPr>
  </w:style>
  <w:style w:type="character" w:customStyle="1" w:styleId="ListLabel3">
    <w:name w:val="ListLabel 3"/>
    <w:rsid w:val="00AF14B2"/>
    <w:rPr>
      <w:rFonts w:cs="Times New Roman"/>
    </w:rPr>
  </w:style>
  <w:style w:type="paragraph" w:customStyle="1" w:styleId="ad">
    <w:name w:val="Заголовок"/>
    <w:basedOn w:val="a"/>
    <w:next w:val="a3"/>
    <w:uiPriority w:val="99"/>
    <w:rsid w:val="00335E16"/>
    <w:pPr>
      <w:keepNext/>
      <w:widowControl w:val="0"/>
      <w:spacing w:before="240" w:after="120" w:line="240" w:lineRule="auto"/>
    </w:pPr>
    <w:rPr>
      <w:rFonts w:ascii="Arial" w:hAnsi="Arial" w:cs="Tahoma"/>
      <w:sz w:val="28"/>
      <w:szCs w:val="28"/>
    </w:rPr>
  </w:style>
  <w:style w:type="paragraph" w:styleId="a3">
    <w:name w:val="Body Text"/>
    <w:basedOn w:val="a"/>
    <w:link w:val="21"/>
    <w:uiPriority w:val="99"/>
    <w:semiHidden/>
    <w:rsid w:val="00335E16"/>
    <w:pPr>
      <w:widowControl w:val="0"/>
      <w:spacing w:after="120" w:line="240" w:lineRule="auto"/>
    </w:pPr>
    <w:rPr>
      <w:rFonts w:ascii="Arial" w:hAnsi="Arial"/>
      <w:sz w:val="20"/>
      <w:szCs w:val="24"/>
    </w:rPr>
  </w:style>
  <w:style w:type="paragraph" w:styleId="ae">
    <w:name w:val="List"/>
    <w:basedOn w:val="a3"/>
    <w:uiPriority w:val="99"/>
    <w:rsid w:val="00335E16"/>
    <w:rPr>
      <w:rFonts w:cs="Mangal"/>
    </w:rPr>
  </w:style>
  <w:style w:type="paragraph" w:styleId="af">
    <w:name w:val="Title"/>
    <w:basedOn w:val="a"/>
    <w:rsid w:val="008734C8"/>
    <w:pPr>
      <w:suppressLineNumbers/>
      <w:spacing w:before="120" w:after="120"/>
    </w:pPr>
    <w:rPr>
      <w:rFonts w:cs="Mangal"/>
      <w:i/>
      <w:iCs/>
      <w:sz w:val="24"/>
      <w:szCs w:val="24"/>
    </w:rPr>
  </w:style>
  <w:style w:type="paragraph" w:styleId="af0">
    <w:name w:val="index heading"/>
    <w:basedOn w:val="a"/>
    <w:uiPriority w:val="99"/>
    <w:rsid w:val="00335E16"/>
    <w:pPr>
      <w:suppressLineNumbers/>
    </w:pPr>
    <w:rPr>
      <w:rFonts w:cs="Mangal"/>
    </w:rPr>
  </w:style>
  <w:style w:type="paragraph" w:customStyle="1" w:styleId="af1">
    <w:name w:val="Заглавие"/>
    <w:basedOn w:val="a"/>
    <w:uiPriority w:val="99"/>
    <w:rsid w:val="00335E16"/>
    <w:pPr>
      <w:suppressLineNumbers/>
      <w:spacing w:before="120" w:after="120"/>
    </w:pPr>
    <w:rPr>
      <w:rFonts w:cs="Mangal"/>
      <w:i/>
      <w:iCs/>
      <w:sz w:val="24"/>
      <w:szCs w:val="24"/>
    </w:rPr>
  </w:style>
  <w:style w:type="paragraph" w:styleId="15">
    <w:name w:val="index 1"/>
    <w:basedOn w:val="a"/>
    <w:autoRedefine/>
    <w:uiPriority w:val="99"/>
    <w:semiHidden/>
    <w:rsid w:val="00335E16"/>
    <w:pPr>
      <w:ind w:left="220" w:hanging="220"/>
    </w:pPr>
  </w:style>
  <w:style w:type="paragraph" w:styleId="af2">
    <w:name w:val="header"/>
    <w:basedOn w:val="a"/>
    <w:uiPriority w:val="99"/>
    <w:semiHidden/>
    <w:rsid w:val="00335E16"/>
    <w:pPr>
      <w:widowControl w:val="0"/>
      <w:tabs>
        <w:tab w:val="center" w:pos="4677"/>
        <w:tab w:val="right" w:pos="9355"/>
      </w:tabs>
      <w:spacing w:after="0" w:line="240" w:lineRule="auto"/>
    </w:pPr>
    <w:rPr>
      <w:rFonts w:ascii="Arial" w:hAnsi="Arial"/>
      <w:sz w:val="20"/>
      <w:szCs w:val="24"/>
    </w:rPr>
  </w:style>
  <w:style w:type="paragraph" w:styleId="af3">
    <w:name w:val="footer"/>
    <w:basedOn w:val="a"/>
    <w:uiPriority w:val="99"/>
    <w:semiHidden/>
    <w:rsid w:val="00335E16"/>
    <w:pPr>
      <w:widowControl w:val="0"/>
      <w:tabs>
        <w:tab w:val="center" w:pos="4677"/>
        <w:tab w:val="right" w:pos="9355"/>
      </w:tabs>
      <w:spacing w:after="0" w:line="240" w:lineRule="auto"/>
    </w:pPr>
    <w:rPr>
      <w:rFonts w:ascii="Arial" w:hAnsi="Arial"/>
      <w:sz w:val="20"/>
      <w:szCs w:val="24"/>
    </w:rPr>
  </w:style>
  <w:style w:type="paragraph" w:styleId="af4">
    <w:name w:val="Body Text Indent"/>
    <w:basedOn w:val="a"/>
    <w:uiPriority w:val="99"/>
    <w:semiHidden/>
    <w:rsid w:val="00335E16"/>
    <w:pPr>
      <w:widowControl w:val="0"/>
      <w:spacing w:after="120" w:line="240" w:lineRule="auto"/>
      <w:ind w:left="283"/>
    </w:pPr>
    <w:rPr>
      <w:rFonts w:ascii="Arial" w:hAnsi="Arial"/>
      <w:sz w:val="20"/>
      <w:szCs w:val="24"/>
    </w:rPr>
  </w:style>
  <w:style w:type="paragraph" w:styleId="26">
    <w:name w:val="Body Text 2"/>
    <w:basedOn w:val="a"/>
    <w:uiPriority w:val="99"/>
    <w:semiHidden/>
    <w:rsid w:val="00335E16"/>
    <w:pPr>
      <w:widowControl w:val="0"/>
      <w:spacing w:after="120" w:line="480" w:lineRule="auto"/>
    </w:pPr>
    <w:rPr>
      <w:rFonts w:ascii="Arial" w:hAnsi="Arial"/>
      <w:sz w:val="20"/>
      <w:szCs w:val="24"/>
    </w:rPr>
  </w:style>
  <w:style w:type="paragraph" w:styleId="af5">
    <w:name w:val="Balloon Text"/>
    <w:basedOn w:val="a"/>
    <w:link w:val="34"/>
    <w:uiPriority w:val="99"/>
    <w:semiHidden/>
    <w:rsid w:val="00335E16"/>
    <w:pPr>
      <w:spacing w:after="0" w:line="240" w:lineRule="auto"/>
    </w:pPr>
    <w:rPr>
      <w:rFonts w:ascii="Tahoma" w:hAnsi="Tahoma" w:cs="Tahoma"/>
      <w:sz w:val="16"/>
      <w:szCs w:val="16"/>
      <w:lang w:eastAsia="en-US"/>
    </w:rPr>
  </w:style>
  <w:style w:type="paragraph" w:styleId="af6">
    <w:name w:val="List Paragraph"/>
    <w:basedOn w:val="a"/>
    <w:uiPriority w:val="99"/>
    <w:qFormat/>
    <w:rsid w:val="00335E16"/>
    <w:pPr>
      <w:ind w:left="720"/>
      <w:contextualSpacing/>
    </w:pPr>
    <w:rPr>
      <w:rFonts w:cs="Calibri"/>
      <w:lang w:eastAsia="en-US"/>
    </w:rPr>
  </w:style>
  <w:style w:type="paragraph" w:customStyle="1" w:styleId="16">
    <w:name w:val="Название1"/>
    <w:basedOn w:val="a"/>
    <w:uiPriority w:val="99"/>
    <w:rsid w:val="00335E16"/>
    <w:pPr>
      <w:widowControl w:val="0"/>
      <w:suppressLineNumbers/>
      <w:spacing w:before="120" w:after="120" w:line="240" w:lineRule="auto"/>
    </w:pPr>
    <w:rPr>
      <w:rFonts w:ascii="Arial" w:hAnsi="Arial" w:cs="Tahoma"/>
      <w:i/>
      <w:iCs/>
      <w:sz w:val="20"/>
      <w:szCs w:val="24"/>
    </w:rPr>
  </w:style>
  <w:style w:type="paragraph" w:customStyle="1" w:styleId="17">
    <w:name w:val="Указатель1"/>
    <w:basedOn w:val="a"/>
    <w:uiPriority w:val="99"/>
    <w:rsid w:val="00335E16"/>
    <w:pPr>
      <w:widowControl w:val="0"/>
      <w:suppressLineNumbers/>
      <w:spacing w:after="0" w:line="240" w:lineRule="auto"/>
    </w:pPr>
    <w:rPr>
      <w:rFonts w:ascii="Arial" w:hAnsi="Arial" w:cs="Tahoma"/>
      <w:sz w:val="20"/>
      <w:szCs w:val="24"/>
    </w:rPr>
  </w:style>
  <w:style w:type="paragraph" w:customStyle="1" w:styleId="af7">
    <w:name w:val="Заголовок списка"/>
    <w:basedOn w:val="a"/>
    <w:uiPriority w:val="99"/>
    <w:rsid w:val="00335E16"/>
    <w:pPr>
      <w:widowControl w:val="0"/>
      <w:spacing w:after="0" w:line="240" w:lineRule="auto"/>
    </w:pPr>
    <w:rPr>
      <w:rFonts w:ascii="Times New Roman" w:hAnsi="Times New Roman"/>
      <w:sz w:val="24"/>
      <w:szCs w:val="24"/>
    </w:rPr>
  </w:style>
  <w:style w:type="paragraph" w:customStyle="1" w:styleId="sfst">
    <w:name w:val="sfst"/>
    <w:basedOn w:val="a"/>
    <w:uiPriority w:val="99"/>
    <w:rsid w:val="00335E16"/>
    <w:pPr>
      <w:spacing w:after="280"/>
    </w:pPr>
    <w:rPr>
      <w:rFonts w:ascii="Times New Roman" w:hAnsi="Times New Roman"/>
      <w:sz w:val="24"/>
      <w:szCs w:val="24"/>
    </w:rPr>
  </w:style>
  <w:style w:type="paragraph" w:customStyle="1" w:styleId="af8">
    <w:name w:val="Обы"/>
    <w:uiPriority w:val="99"/>
    <w:rsid w:val="00335E16"/>
    <w:pPr>
      <w:widowControl w:val="0"/>
      <w:suppressAutoHyphens/>
      <w:spacing w:after="200" w:line="276" w:lineRule="auto"/>
    </w:pPr>
    <w:rPr>
      <w:rFonts w:ascii="Times New Roman" w:hAnsi="Times New Roman"/>
      <w:color w:val="00000A"/>
      <w:sz w:val="24"/>
      <w:lang w:eastAsia="zh-CN"/>
    </w:rPr>
  </w:style>
  <w:style w:type="paragraph" w:styleId="a4">
    <w:name w:val="annotation text"/>
    <w:basedOn w:val="a"/>
    <w:link w:val="30"/>
    <w:uiPriority w:val="99"/>
    <w:semiHidden/>
    <w:rsid w:val="00335E16"/>
    <w:pPr>
      <w:spacing w:line="240" w:lineRule="auto"/>
    </w:pPr>
    <w:rPr>
      <w:sz w:val="20"/>
      <w:szCs w:val="20"/>
    </w:rPr>
  </w:style>
  <w:style w:type="paragraph" w:customStyle="1" w:styleId="af9">
    <w:name w:val="Содержимое таблицы"/>
    <w:basedOn w:val="a"/>
    <w:uiPriority w:val="99"/>
    <w:rsid w:val="00335E16"/>
  </w:style>
  <w:style w:type="paragraph" w:customStyle="1" w:styleId="afa">
    <w:name w:val="Заголовок таблицы"/>
    <w:basedOn w:val="af9"/>
    <w:uiPriority w:val="99"/>
    <w:rsid w:val="00335E16"/>
  </w:style>
  <w:style w:type="paragraph" w:customStyle="1" w:styleId="afb">
    <w:name w:val="Нормальный (таблица)"/>
    <w:basedOn w:val="a"/>
    <w:uiPriority w:val="99"/>
    <w:rsid w:val="00E725E1"/>
    <w:pPr>
      <w:widowControl w:val="0"/>
      <w:suppressAutoHyphens w:val="0"/>
      <w:spacing w:after="0" w:line="240" w:lineRule="auto"/>
      <w:jc w:val="both"/>
    </w:pPr>
    <w:rPr>
      <w:rFonts w:ascii="Arial" w:eastAsia="Times New Roman" w:hAnsi="Arial" w:cs="Arial"/>
      <w:sz w:val="20"/>
      <w:szCs w:val="20"/>
    </w:rPr>
  </w:style>
  <w:style w:type="paragraph" w:customStyle="1" w:styleId="ConsPlusNormal">
    <w:name w:val="ConsPlusNormal"/>
    <w:rsid w:val="00AF6856"/>
    <w:pPr>
      <w:widowControl w:val="0"/>
      <w:suppressAutoHyphens/>
    </w:pPr>
    <w:rPr>
      <w:rFonts w:ascii="Times New Roman" w:eastAsia="Times New Roman" w:hAnsi="Times New Roman"/>
      <w:color w:val="00000A"/>
      <w:sz w:val="28"/>
      <w:lang w:eastAsia="zh-CN"/>
    </w:rPr>
  </w:style>
  <w:style w:type="paragraph" w:styleId="afc">
    <w:name w:val="No Spacing"/>
    <w:rsid w:val="008734C8"/>
    <w:pPr>
      <w:suppressAutoHyphens/>
    </w:pPr>
    <w:rPr>
      <w:color w:val="00000A"/>
      <w:sz w:val="22"/>
      <w:szCs w:val="22"/>
    </w:rPr>
  </w:style>
  <w:style w:type="paragraph" w:styleId="afd">
    <w:name w:val="Document Map"/>
    <w:basedOn w:val="a"/>
    <w:link w:val="afe"/>
    <w:uiPriority w:val="99"/>
    <w:semiHidden/>
    <w:unhideWhenUsed/>
    <w:locked/>
    <w:rsid w:val="00A872EB"/>
    <w:pPr>
      <w:spacing w:after="0" w:line="240" w:lineRule="auto"/>
    </w:pPr>
    <w:rPr>
      <w:rFonts w:ascii="Tahoma" w:hAnsi="Tahoma" w:cs="Tahoma"/>
      <w:sz w:val="16"/>
      <w:szCs w:val="16"/>
    </w:rPr>
  </w:style>
  <w:style w:type="character" w:customStyle="1" w:styleId="afe">
    <w:name w:val="Схема документа Знак"/>
    <w:basedOn w:val="a0"/>
    <w:link w:val="afd"/>
    <w:uiPriority w:val="99"/>
    <w:semiHidden/>
    <w:rsid w:val="00A872EB"/>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F4C2-1E61-4322-BEF9-EC962EF8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4294961002</TotalTime>
  <Pages>1</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195</cp:revision>
  <cp:lastPrinted>2020-11-20T08:52:00Z</cp:lastPrinted>
  <dcterms:created xsi:type="dcterms:W3CDTF">2017-11-14T04:51:00Z</dcterms:created>
  <dcterms:modified xsi:type="dcterms:W3CDTF">2020-12-15T08:46:00Z</dcterms:modified>
  <dc:language>ru-RU</dc:language>
</cp:coreProperties>
</file>