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610A8B">
        <w:rPr>
          <w:rFonts w:ascii="Times New Roman" w:hAnsi="Times New Roman"/>
          <w:b/>
          <w:sz w:val="28"/>
          <w:szCs w:val="28"/>
        </w:rPr>
        <w:t>а Краснозерского района в июне</w:t>
      </w:r>
      <w:r>
        <w:rPr>
          <w:rFonts w:ascii="Times New Roman" w:hAnsi="Times New Roman"/>
          <w:b/>
          <w:sz w:val="28"/>
          <w:szCs w:val="28"/>
        </w:rPr>
        <w:t xml:space="preserve"> 2020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C500A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C50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                        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2C12D4"/>
    <w:rsid w:val="003978AC"/>
    <w:rsid w:val="003D295D"/>
    <w:rsid w:val="00610A8B"/>
    <w:rsid w:val="00660B09"/>
    <w:rsid w:val="00701BB6"/>
    <w:rsid w:val="00A23D76"/>
    <w:rsid w:val="00C50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2020-06-30T04:22:00Z</dcterms:created>
  <dcterms:modified xsi:type="dcterms:W3CDTF">2020-06-30T04:22:00Z</dcterms:modified>
</cp:coreProperties>
</file>