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652C" w:rsidRPr="00A9093B" w:rsidRDefault="0055652C" w:rsidP="0055652C">
      <w:pPr>
        <w:spacing w:after="0" w:line="240" w:lineRule="auto"/>
        <w:jc w:val="center"/>
        <w:rPr>
          <w:rFonts w:ascii="Times New Roman" w:hAnsi="Times New Roman"/>
          <w:bCs/>
          <w:color w:val="333333"/>
          <w:sz w:val="28"/>
          <w:szCs w:val="28"/>
          <w:lang w:eastAsia="ru-RU"/>
        </w:rPr>
      </w:pPr>
      <w:r w:rsidRPr="00A9093B">
        <w:rPr>
          <w:rFonts w:ascii="Times New Roman" w:hAnsi="Times New Roman"/>
          <w:bCs/>
          <w:color w:val="333333"/>
          <w:sz w:val="28"/>
          <w:szCs w:val="28"/>
          <w:lang w:eastAsia="ru-RU"/>
        </w:rPr>
        <w:t>Сведения</w:t>
      </w:r>
    </w:p>
    <w:p w:rsidR="0055652C" w:rsidRDefault="0055652C" w:rsidP="0055652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9093B">
        <w:rPr>
          <w:rFonts w:ascii="Times New Roman" w:hAnsi="Times New Roman"/>
          <w:bCs/>
          <w:color w:val="333333"/>
          <w:sz w:val="28"/>
          <w:szCs w:val="28"/>
          <w:lang w:eastAsia="ru-RU"/>
        </w:rPr>
        <w:t>о доходах, расходах, об имуществе и обязательствах имущественного характера</w:t>
      </w:r>
      <w:r w:rsidRPr="00A9093B">
        <w:rPr>
          <w:rFonts w:ascii="Times New Roman" w:hAnsi="Times New Roman"/>
          <w:sz w:val="28"/>
          <w:szCs w:val="28"/>
        </w:rPr>
        <w:t xml:space="preserve"> </w:t>
      </w:r>
    </w:p>
    <w:p w:rsidR="0055652C" w:rsidRDefault="0055652C" w:rsidP="0055652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руководителя муниципального казенного учреждения </w:t>
      </w:r>
      <w:r w:rsidRPr="00A9093B">
        <w:rPr>
          <w:rFonts w:ascii="Times New Roman" w:hAnsi="Times New Roman"/>
          <w:sz w:val="28"/>
          <w:szCs w:val="28"/>
        </w:rPr>
        <w:t>и членов их семей</w:t>
      </w:r>
    </w:p>
    <w:p w:rsidR="0055652C" w:rsidRPr="00A9093B" w:rsidRDefault="0055652C" w:rsidP="0055652C">
      <w:pPr>
        <w:spacing w:after="0" w:line="240" w:lineRule="auto"/>
        <w:jc w:val="center"/>
        <w:rPr>
          <w:rFonts w:ascii="Times New Roman" w:hAnsi="Times New Roman"/>
          <w:bCs/>
          <w:color w:val="333333"/>
          <w:sz w:val="28"/>
          <w:szCs w:val="28"/>
          <w:lang w:eastAsia="ru-RU"/>
        </w:rPr>
      </w:pPr>
      <w:r w:rsidRPr="00A9093B">
        <w:rPr>
          <w:rFonts w:ascii="Times New Roman" w:hAnsi="Times New Roman"/>
          <w:bCs/>
          <w:color w:val="333333"/>
          <w:sz w:val="28"/>
          <w:szCs w:val="28"/>
          <w:lang w:eastAsia="ru-RU"/>
        </w:rPr>
        <w:t xml:space="preserve"> за</w:t>
      </w:r>
      <w:r>
        <w:rPr>
          <w:rFonts w:ascii="Times New Roman" w:hAnsi="Times New Roman"/>
          <w:bCs/>
          <w:color w:val="333333"/>
          <w:sz w:val="28"/>
          <w:szCs w:val="28"/>
          <w:lang w:eastAsia="ru-RU"/>
        </w:rPr>
        <w:t xml:space="preserve"> отчетный период с 1 января 201</w:t>
      </w:r>
      <w:r w:rsidR="00F90573">
        <w:rPr>
          <w:rFonts w:ascii="Times New Roman" w:hAnsi="Times New Roman"/>
          <w:bCs/>
          <w:color w:val="333333"/>
          <w:sz w:val="28"/>
          <w:szCs w:val="28"/>
          <w:lang w:eastAsia="ru-RU"/>
        </w:rPr>
        <w:t>6</w:t>
      </w:r>
      <w:r>
        <w:rPr>
          <w:rFonts w:ascii="Times New Roman" w:hAnsi="Times New Roman"/>
          <w:bCs/>
          <w:color w:val="333333"/>
          <w:sz w:val="28"/>
          <w:szCs w:val="28"/>
          <w:lang w:eastAsia="ru-RU"/>
        </w:rPr>
        <w:t xml:space="preserve"> года по 31 декабря 201</w:t>
      </w:r>
      <w:r w:rsidR="00F90573">
        <w:rPr>
          <w:rFonts w:ascii="Times New Roman" w:hAnsi="Times New Roman"/>
          <w:bCs/>
          <w:color w:val="333333"/>
          <w:sz w:val="28"/>
          <w:szCs w:val="28"/>
          <w:lang w:eastAsia="ru-RU"/>
        </w:rPr>
        <w:t>6</w:t>
      </w:r>
      <w:r w:rsidRPr="00A9093B">
        <w:rPr>
          <w:rFonts w:ascii="Times New Roman" w:hAnsi="Times New Roman"/>
          <w:bCs/>
          <w:color w:val="333333"/>
          <w:sz w:val="28"/>
          <w:szCs w:val="28"/>
          <w:lang w:eastAsia="ru-RU"/>
        </w:rPr>
        <w:t xml:space="preserve"> года</w:t>
      </w:r>
    </w:p>
    <w:p w:rsidR="0055652C" w:rsidRPr="00A9093B" w:rsidRDefault="0055652C" w:rsidP="0055652C">
      <w:pPr>
        <w:spacing w:after="0" w:line="240" w:lineRule="auto"/>
        <w:jc w:val="center"/>
        <w:rPr>
          <w:rFonts w:ascii="Times New Roman" w:hAnsi="Times New Roman"/>
          <w:bCs/>
          <w:color w:val="333333"/>
          <w:sz w:val="28"/>
          <w:szCs w:val="28"/>
          <w:lang w:eastAsia="ru-RU"/>
        </w:rPr>
      </w:pPr>
    </w:p>
    <w:p w:rsidR="0055652C" w:rsidRPr="006216DD" w:rsidRDefault="0055652C" w:rsidP="0055652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1616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8"/>
        <w:gridCol w:w="2738"/>
        <w:gridCol w:w="1798"/>
        <w:gridCol w:w="1418"/>
        <w:gridCol w:w="850"/>
        <w:gridCol w:w="974"/>
        <w:gridCol w:w="1294"/>
        <w:gridCol w:w="709"/>
        <w:gridCol w:w="992"/>
        <w:gridCol w:w="1276"/>
        <w:gridCol w:w="1276"/>
        <w:gridCol w:w="2268"/>
      </w:tblGrid>
      <w:tr w:rsidR="0055652C" w:rsidRPr="004852DD" w:rsidTr="00F97830">
        <w:tc>
          <w:tcPr>
            <w:tcW w:w="568" w:type="dxa"/>
            <w:vMerge w:val="restart"/>
          </w:tcPr>
          <w:p w:rsidR="0055652C" w:rsidRPr="004852DD" w:rsidRDefault="0055652C" w:rsidP="00F97830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:rsidR="0055652C" w:rsidRPr="004852DD" w:rsidRDefault="0055652C" w:rsidP="00F97830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738" w:type="dxa"/>
            <w:vMerge w:val="restart"/>
          </w:tcPr>
          <w:p w:rsidR="0055652C" w:rsidRPr="004852DD" w:rsidRDefault="0055652C" w:rsidP="00F978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Фамилия и инициалы лица, чьи сведения размещаются, должность</w:t>
            </w:r>
          </w:p>
          <w:p w:rsidR="0055652C" w:rsidRPr="004852DD" w:rsidRDefault="0055652C" w:rsidP="00F978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40" w:type="dxa"/>
            <w:gridSpan w:val="4"/>
          </w:tcPr>
          <w:p w:rsidR="0055652C" w:rsidRPr="004852DD" w:rsidRDefault="0055652C" w:rsidP="00F978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995" w:type="dxa"/>
            <w:gridSpan w:val="3"/>
          </w:tcPr>
          <w:p w:rsidR="0055652C" w:rsidRPr="004852DD" w:rsidRDefault="0055652C" w:rsidP="00F978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276" w:type="dxa"/>
            <w:vMerge w:val="restart"/>
          </w:tcPr>
          <w:p w:rsidR="0055652C" w:rsidRPr="004852DD" w:rsidRDefault="0055652C" w:rsidP="00F978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Транспортные средства</w:t>
            </w:r>
          </w:p>
          <w:p w:rsidR="0055652C" w:rsidRPr="004852DD" w:rsidRDefault="0055652C" w:rsidP="00F978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(вид, марка)</w:t>
            </w:r>
          </w:p>
        </w:tc>
        <w:tc>
          <w:tcPr>
            <w:tcW w:w="1276" w:type="dxa"/>
            <w:vMerge w:val="restart"/>
          </w:tcPr>
          <w:p w:rsidR="0055652C" w:rsidRPr="004852DD" w:rsidRDefault="0055652C" w:rsidP="00F978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Деклариро-ванный</w:t>
            </w:r>
            <w:proofErr w:type="spellEnd"/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годовой доход</w:t>
            </w:r>
            <w:proofErr w:type="gramStart"/>
            <w:r w:rsidRPr="004852DD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1</w:t>
            </w:r>
            <w:proofErr w:type="gramEnd"/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(руб.)</w:t>
            </w:r>
          </w:p>
        </w:tc>
        <w:tc>
          <w:tcPr>
            <w:tcW w:w="2268" w:type="dxa"/>
            <w:vMerge w:val="restart"/>
          </w:tcPr>
          <w:p w:rsidR="0055652C" w:rsidRPr="004852DD" w:rsidRDefault="0055652C" w:rsidP="00F978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Сведения об источниках получения средств, за счет которых совершена сделка</w:t>
            </w:r>
            <w:proofErr w:type="gramStart"/>
            <w:r w:rsidRPr="004852DD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2</w:t>
            </w:r>
            <w:proofErr w:type="gramEnd"/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(вид приобретенного имущества, источники)</w:t>
            </w:r>
          </w:p>
        </w:tc>
      </w:tr>
      <w:tr w:rsidR="0055652C" w:rsidRPr="004852DD" w:rsidTr="00F97830">
        <w:tc>
          <w:tcPr>
            <w:tcW w:w="568" w:type="dxa"/>
            <w:vMerge/>
          </w:tcPr>
          <w:p w:rsidR="0055652C" w:rsidRPr="004852DD" w:rsidRDefault="0055652C" w:rsidP="00F97830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38" w:type="dxa"/>
            <w:vMerge/>
          </w:tcPr>
          <w:p w:rsidR="0055652C" w:rsidRPr="004852DD" w:rsidRDefault="0055652C" w:rsidP="00F978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98" w:type="dxa"/>
          </w:tcPr>
          <w:p w:rsidR="0055652C" w:rsidRPr="004852DD" w:rsidRDefault="0055652C" w:rsidP="00F978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вид объекта</w:t>
            </w:r>
          </w:p>
        </w:tc>
        <w:tc>
          <w:tcPr>
            <w:tcW w:w="1418" w:type="dxa"/>
          </w:tcPr>
          <w:p w:rsidR="0055652C" w:rsidRPr="004852DD" w:rsidRDefault="0055652C" w:rsidP="00F978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вид </w:t>
            </w:r>
            <w:proofErr w:type="spellStart"/>
            <w:proofErr w:type="gramStart"/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собствен-ности</w:t>
            </w:r>
            <w:proofErr w:type="spellEnd"/>
            <w:proofErr w:type="gramEnd"/>
          </w:p>
        </w:tc>
        <w:tc>
          <w:tcPr>
            <w:tcW w:w="850" w:type="dxa"/>
          </w:tcPr>
          <w:p w:rsidR="0055652C" w:rsidRPr="004852DD" w:rsidRDefault="0055652C" w:rsidP="00F978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пло-щадь</w:t>
            </w:r>
            <w:proofErr w:type="spellEnd"/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(кв</w:t>
            </w:r>
            <w:proofErr w:type="gramStart"/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.м</w:t>
            </w:r>
            <w:proofErr w:type="gramEnd"/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74" w:type="dxa"/>
          </w:tcPr>
          <w:p w:rsidR="0055652C" w:rsidRPr="004852DD" w:rsidRDefault="0055652C" w:rsidP="00F978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страна </w:t>
            </w:r>
            <w:proofErr w:type="spellStart"/>
            <w:proofErr w:type="gramStart"/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294" w:type="dxa"/>
          </w:tcPr>
          <w:p w:rsidR="0055652C" w:rsidRPr="004852DD" w:rsidRDefault="0055652C" w:rsidP="00F978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вид объекта</w:t>
            </w:r>
          </w:p>
        </w:tc>
        <w:tc>
          <w:tcPr>
            <w:tcW w:w="709" w:type="dxa"/>
          </w:tcPr>
          <w:p w:rsidR="0055652C" w:rsidRPr="004852DD" w:rsidRDefault="0055652C" w:rsidP="00F978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пло-щадь</w:t>
            </w:r>
            <w:proofErr w:type="spellEnd"/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(кв</w:t>
            </w:r>
            <w:proofErr w:type="gramStart"/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.м</w:t>
            </w:r>
            <w:proofErr w:type="gramEnd"/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2" w:type="dxa"/>
          </w:tcPr>
          <w:p w:rsidR="0055652C" w:rsidRPr="004852DD" w:rsidRDefault="0055652C" w:rsidP="00F978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страна </w:t>
            </w:r>
            <w:proofErr w:type="spellStart"/>
            <w:proofErr w:type="gramStart"/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276" w:type="dxa"/>
            <w:vMerge/>
          </w:tcPr>
          <w:p w:rsidR="0055652C" w:rsidRPr="004852DD" w:rsidRDefault="0055652C" w:rsidP="00F978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:rsidR="0055652C" w:rsidRPr="004852DD" w:rsidRDefault="0055652C" w:rsidP="00F978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</w:tcPr>
          <w:p w:rsidR="0055652C" w:rsidRPr="004852DD" w:rsidRDefault="0055652C" w:rsidP="00F978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55652C" w:rsidRPr="004852DD" w:rsidTr="00F97830">
        <w:trPr>
          <w:trHeight w:val="986"/>
        </w:trPr>
        <w:tc>
          <w:tcPr>
            <w:tcW w:w="568" w:type="dxa"/>
          </w:tcPr>
          <w:p w:rsidR="0055652C" w:rsidRPr="004852DD" w:rsidRDefault="0055652C" w:rsidP="00F97830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52DD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738" w:type="dxa"/>
          </w:tcPr>
          <w:p w:rsidR="0055652C" w:rsidRDefault="0055652C" w:rsidP="005565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Раилко</w:t>
            </w:r>
            <w:proofErr w:type="spellEnd"/>
          </w:p>
          <w:p w:rsidR="0055652C" w:rsidRDefault="0055652C" w:rsidP="005565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Елена Владимировна</w:t>
            </w:r>
          </w:p>
          <w:p w:rsidR="0055652C" w:rsidRPr="004852DD" w:rsidRDefault="0055652C" w:rsidP="00F978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98" w:type="dxa"/>
          </w:tcPr>
          <w:p w:rsidR="0055652C" w:rsidRPr="004852DD" w:rsidRDefault="0055652C" w:rsidP="00F97830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55652C" w:rsidRPr="004852DD" w:rsidRDefault="0055652C" w:rsidP="00F9783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55652C" w:rsidRPr="004852DD" w:rsidRDefault="0055652C" w:rsidP="00F9783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4" w:type="dxa"/>
          </w:tcPr>
          <w:p w:rsidR="0055652C" w:rsidRPr="004852DD" w:rsidRDefault="0055652C" w:rsidP="00F9783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94" w:type="dxa"/>
          </w:tcPr>
          <w:p w:rsidR="0055652C" w:rsidRDefault="00D117B6" w:rsidP="00F9783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Квартира</w:t>
            </w:r>
          </w:p>
          <w:p w:rsidR="00D117B6" w:rsidRPr="004852DD" w:rsidRDefault="00D117B6" w:rsidP="00F9783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Приусадебный земельный участок</w:t>
            </w:r>
          </w:p>
        </w:tc>
        <w:tc>
          <w:tcPr>
            <w:tcW w:w="709" w:type="dxa"/>
          </w:tcPr>
          <w:p w:rsidR="0055652C" w:rsidRDefault="00D117B6" w:rsidP="00F97830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74,6</w:t>
            </w:r>
          </w:p>
          <w:p w:rsidR="00D117B6" w:rsidRPr="004852DD" w:rsidRDefault="00D117B6" w:rsidP="00F97830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992" w:type="dxa"/>
          </w:tcPr>
          <w:p w:rsidR="0055652C" w:rsidRDefault="00D117B6" w:rsidP="00F97830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РФ</w:t>
            </w:r>
          </w:p>
          <w:p w:rsidR="00D117B6" w:rsidRPr="004852DD" w:rsidRDefault="00D117B6" w:rsidP="00F97830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РФ</w:t>
            </w:r>
          </w:p>
        </w:tc>
        <w:tc>
          <w:tcPr>
            <w:tcW w:w="1276" w:type="dxa"/>
          </w:tcPr>
          <w:p w:rsidR="0055652C" w:rsidRPr="004852DD" w:rsidRDefault="0055652C" w:rsidP="00F9783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55652C" w:rsidRPr="004852DD" w:rsidRDefault="005927A6" w:rsidP="00F9783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285530,58</w:t>
            </w:r>
          </w:p>
        </w:tc>
        <w:tc>
          <w:tcPr>
            <w:tcW w:w="2268" w:type="dxa"/>
          </w:tcPr>
          <w:p w:rsidR="0055652C" w:rsidRPr="004852DD" w:rsidRDefault="0055652C" w:rsidP="00F9783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117B6" w:rsidRPr="004852DD" w:rsidTr="00F97830">
        <w:trPr>
          <w:trHeight w:val="986"/>
        </w:trPr>
        <w:tc>
          <w:tcPr>
            <w:tcW w:w="568" w:type="dxa"/>
          </w:tcPr>
          <w:p w:rsidR="00D117B6" w:rsidRDefault="005927A6" w:rsidP="00F97830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  <w:r w:rsidR="00D117B6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38" w:type="dxa"/>
          </w:tcPr>
          <w:p w:rsidR="00D117B6" w:rsidRDefault="00D117B6" w:rsidP="00F978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Дочь</w:t>
            </w:r>
          </w:p>
        </w:tc>
        <w:tc>
          <w:tcPr>
            <w:tcW w:w="1798" w:type="dxa"/>
          </w:tcPr>
          <w:p w:rsidR="00D117B6" w:rsidRPr="003C672C" w:rsidRDefault="00D117B6" w:rsidP="00F97830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D117B6" w:rsidRPr="003C672C" w:rsidRDefault="00D117B6" w:rsidP="00F9783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D117B6" w:rsidRPr="003C672C" w:rsidRDefault="00D117B6" w:rsidP="00F9783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4" w:type="dxa"/>
          </w:tcPr>
          <w:p w:rsidR="00D117B6" w:rsidRPr="003C672C" w:rsidRDefault="00D117B6" w:rsidP="00F9783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94" w:type="dxa"/>
          </w:tcPr>
          <w:p w:rsidR="00D117B6" w:rsidRPr="003C672C" w:rsidRDefault="00D117B6" w:rsidP="00F9783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D117B6" w:rsidRPr="003C672C" w:rsidRDefault="00D117B6" w:rsidP="00F97830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D117B6" w:rsidRPr="003C672C" w:rsidRDefault="00D117B6" w:rsidP="00F97830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D117B6" w:rsidRDefault="00D117B6" w:rsidP="00F9783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D117B6" w:rsidRDefault="000E224E" w:rsidP="00F9783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68" w:type="dxa"/>
          </w:tcPr>
          <w:p w:rsidR="00D117B6" w:rsidRPr="004852DD" w:rsidRDefault="00D117B6" w:rsidP="00F9783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A32B34" w:rsidRDefault="005927A6"/>
    <w:sectPr w:rsidR="00A32B34" w:rsidSect="0055652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5652C"/>
    <w:rsid w:val="000E224E"/>
    <w:rsid w:val="00172516"/>
    <w:rsid w:val="00505AEE"/>
    <w:rsid w:val="0055652C"/>
    <w:rsid w:val="005927A6"/>
    <w:rsid w:val="006C04A8"/>
    <w:rsid w:val="00886046"/>
    <w:rsid w:val="008E13C0"/>
    <w:rsid w:val="00A215FD"/>
    <w:rsid w:val="00D117B6"/>
    <w:rsid w:val="00D15548"/>
    <w:rsid w:val="00F55B32"/>
    <w:rsid w:val="00F61DE7"/>
    <w:rsid w:val="00F905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652C"/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505AE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505AE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05A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505AE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123</Words>
  <Characters>705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2016-05-16T09:47:00Z</dcterms:created>
  <dcterms:modified xsi:type="dcterms:W3CDTF">2017-04-28T04:52:00Z</dcterms:modified>
</cp:coreProperties>
</file>